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EDE" w:rsidRPr="00EA1EDE" w:rsidRDefault="00EA1EDE" w:rsidP="00EA1EDE">
      <w:pPr>
        <w:spacing w:line="240" w:lineRule="auto"/>
        <w:ind w:firstLine="0"/>
        <w:jc w:val="center"/>
        <w:rPr>
          <w:sz w:val="40"/>
        </w:rPr>
      </w:pPr>
      <w:r w:rsidRPr="00EA1EDE">
        <w:rPr>
          <w:sz w:val="40"/>
        </w:rPr>
        <w:t>AKADEMIA  MORSKA</w:t>
      </w:r>
    </w:p>
    <w:p w:rsidR="00EA1EDE" w:rsidRPr="00EA1EDE" w:rsidRDefault="00EA1EDE" w:rsidP="00EA1EDE">
      <w:pPr>
        <w:spacing w:line="240" w:lineRule="auto"/>
        <w:ind w:firstLine="0"/>
        <w:jc w:val="center"/>
        <w:rPr>
          <w:sz w:val="40"/>
        </w:rPr>
      </w:pPr>
      <w:r w:rsidRPr="00EA1EDE">
        <w:rPr>
          <w:sz w:val="40"/>
        </w:rPr>
        <w:t>SZCZECIN</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 xml:space="preserve">Wydział </w:t>
      </w:r>
      <w:r w:rsidR="00375D49">
        <w:t>Nawigacyjny</w:t>
      </w:r>
    </w:p>
    <w:p w:rsidR="00EA1EDE" w:rsidRPr="00EA1EDE" w:rsidRDefault="00EA1EDE" w:rsidP="00EA1EDE">
      <w:pPr>
        <w:ind w:firstLine="0"/>
        <w:jc w:val="left"/>
      </w:pPr>
      <w:r w:rsidRPr="00EA1EDE">
        <w:t xml:space="preserve"> Instytut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PRACA   DYPLOMOWA</w:t>
      </w:r>
    </w:p>
    <w:p w:rsidR="00EA1EDE" w:rsidRPr="00EA1EDE" w:rsidRDefault="00EA1EDE" w:rsidP="00EA1EDE">
      <w:pPr>
        <w:spacing w:line="240" w:lineRule="auto"/>
        <w:ind w:firstLine="0"/>
        <w:jc w:val="center"/>
        <w:rPr>
          <w:sz w:val="40"/>
        </w:rPr>
      </w:pPr>
      <w:r w:rsidRPr="00EA1EDE">
        <w:rPr>
          <w:sz w:val="40"/>
        </w:rPr>
        <w:t>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rsidTr="007B2D00">
        <w:trPr>
          <w:cantSplit/>
        </w:trPr>
        <w:tc>
          <w:tcPr>
            <w:tcW w:w="3130" w:type="dxa"/>
          </w:tcPr>
          <w:p w:rsidR="00EA1EDE" w:rsidRPr="00EA1EDE" w:rsidRDefault="00EA1EDE" w:rsidP="00EA1EDE">
            <w:pPr>
              <w:ind w:firstLine="0"/>
              <w:jc w:val="left"/>
              <w:rPr>
                <w:lang w:val="de-DE"/>
              </w:rPr>
            </w:pPr>
            <w:r w:rsidRPr="00EA1EDE">
              <w:t>Dyplomant</w:t>
            </w:r>
          </w:p>
        </w:tc>
        <w:tc>
          <w:tcPr>
            <w:tcW w:w="3041" w:type="dxa"/>
            <w:gridSpan w:val="2"/>
          </w:tcPr>
          <w:p w:rsidR="00EA1EDE" w:rsidRPr="00EA1EDE" w:rsidRDefault="009D3488" w:rsidP="00EA1EDE">
            <w:pPr>
              <w:ind w:firstLine="0"/>
              <w:jc w:val="left"/>
              <w:rPr>
                <w:lang w:val="de-DE"/>
              </w:rPr>
            </w:pPr>
            <w:r>
              <w:rPr>
                <w:lang w:val="de-DE"/>
              </w:rPr>
              <w:t>Marek Jakóbiak</w:t>
            </w:r>
          </w:p>
        </w:tc>
        <w:tc>
          <w:tcPr>
            <w:tcW w:w="3041" w:type="dxa"/>
          </w:tcPr>
          <w:p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rsidTr="007B2D00">
        <w:trPr>
          <w:cantSplit/>
        </w:trPr>
        <w:tc>
          <w:tcPr>
            <w:tcW w:w="3130" w:type="dxa"/>
          </w:tcPr>
          <w:p w:rsidR="00EA1EDE" w:rsidRPr="00EA1EDE" w:rsidRDefault="00EA1EDE" w:rsidP="00EA1EDE">
            <w:pPr>
              <w:ind w:firstLine="0"/>
              <w:jc w:val="left"/>
            </w:pPr>
            <w:r w:rsidRPr="00EA1EDE">
              <w:t>Kierunek/Specjalność</w:t>
            </w:r>
          </w:p>
        </w:tc>
        <w:tc>
          <w:tcPr>
            <w:tcW w:w="6082" w:type="dxa"/>
            <w:gridSpan w:val="3"/>
          </w:tcPr>
          <w:p w:rsidR="00EA1EDE" w:rsidRPr="003F3E23" w:rsidRDefault="00EA1EDE" w:rsidP="003F3E23">
            <w:pPr>
              <w:ind w:firstLine="0"/>
              <w:jc w:val="left"/>
            </w:pPr>
            <w:r w:rsidRPr="003F3E23">
              <w:t>Mechanika i Budowa Maszyn/Eksploatacja Siłowni Okrętowych</w:t>
            </w:r>
          </w:p>
        </w:tc>
      </w:tr>
      <w:tr w:rsidR="00EA1EDE" w:rsidRPr="00EA1EDE" w:rsidTr="007B2D00">
        <w:tc>
          <w:tcPr>
            <w:tcW w:w="3130" w:type="dxa"/>
          </w:tcPr>
          <w:p w:rsidR="00EA1EDE" w:rsidRPr="00EA1EDE" w:rsidRDefault="00EA1EDE" w:rsidP="00EA1EDE">
            <w:pPr>
              <w:ind w:firstLine="0"/>
              <w:jc w:val="left"/>
            </w:pPr>
            <w:r w:rsidRPr="00EA1EDE">
              <w:t>Promotor</w:t>
            </w:r>
          </w:p>
        </w:tc>
        <w:tc>
          <w:tcPr>
            <w:tcW w:w="3011" w:type="dxa"/>
          </w:tcPr>
          <w:p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rsidR="00EA1EDE" w:rsidRPr="00EA1EDE" w:rsidRDefault="00EA1EDE" w:rsidP="00EA1EDE">
            <w:pPr>
              <w:ind w:firstLine="0"/>
              <w:jc w:val="left"/>
            </w:pPr>
            <w:r w:rsidRPr="00EA1EDE">
              <w:t>Ocena:</w:t>
            </w:r>
          </w:p>
        </w:tc>
      </w:tr>
      <w:tr w:rsidR="00EA1EDE" w:rsidRPr="00EA1EDE" w:rsidTr="007B2D00">
        <w:tc>
          <w:tcPr>
            <w:tcW w:w="3130" w:type="dxa"/>
          </w:tcPr>
          <w:p w:rsidR="00EA1EDE" w:rsidRPr="00EA1EDE" w:rsidRDefault="00EA1EDE" w:rsidP="00EA1EDE">
            <w:pPr>
              <w:ind w:firstLine="0"/>
              <w:jc w:val="left"/>
            </w:pPr>
            <w:r w:rsidRPr="00EA1EDE">
              <w:t>Recenzent</w:t>
            </w:r>
          </w:p>
        </w:tc>
        <w:tc>
          <w:tcPr>
            <w:tcW w:w="3011" w:type="dxa"/>
          </w:tcPr>
          <w:p w:rsidR="00EA1EDE" w:rsidRPr="00EA1EDE" w:rsidRDefault="00EA1EDE" w:rsidP="00EA1EDE">
            <w:pPr>
              <w:ind w:firstLine="0"/>
              <w:jc w:val="left"/>
              <w:rPr>
                <w:lang w:val="de-DE"/>
              </w:rPr>
            </w:pPr>
          </w:p>
        </w:tc>
        <w:tc>
          <w:tcPr>
            <w:tcW w:w="3071" w:type="dxa"/>
            <w:gridSpan w:val="2"/>
          </w:tcPr>
          <w:p w:rsidR="00EA1EDE" w:rsidRPr="00EA1EDE" w:rsidRDefault="00EA1EDE" w:rsidP="00EA1EDE">
            <w:pPr>
              <w:ind w:firstLine="0"/>
              <w:jc w:val="left"/>
            </w:pPr>
            <w:r w:rsidRPr="00EA1EDE">
              <w:t>Ocena:</w:t>
            </w:r>
          </w:p>
        </w:tc>
      </w:tr>
      <w:tr w:rsidR="00EA1EDE" w:rsidRPr="00EA1EDE" w:rsidTr="007B2D00">
        <w:trPr>
          <w:cantSplit/>
        </w:trPr>
        <w:tc>
          <w:tcPr>
            <w:tcW w:w="3130" w:type="dxa"/>
          </w:tcPr>
          <w:p w:rsidR="00EA1EDE" w:rsidRPr="00EA1EDE" w:rsidRDefault="00EA1EDE" w:rsidP="00EA1EDE">
            <w:pPr>
              <w:ind w:firstLine="0"/>
              <w:jc w:val="left"/>
            </w:pPr>
            <w:r w:rsidRPr="00EA1EDE">
              <w:t>Egzamin dyplomowy - data</w:t>
            </w:r>
          </w:p>
        </w:tc>
        <w:tc>
          <w:tcPr>
            <w:tcW w:w="6082" w:type="dxa"/>
            <w:gridSpan w:val="3"/>
          </w:tcPr>
          <w:p w:rsidR="00EA1EDE" w:rsidRPr="00EA1EDE" w:rsidRDefault="00EA1EDE" w:rsidP="00EA1EDE">
            <w:pPr>
              <w:ind w:firstLine="0"/>
              <w:jc w:val="left"/>
            </w:pPr>
          </w:p>
        </w:tc>
      </w:tr>
    </w:tbl>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rsidR="00EA1EDE" w:rsidRPr="00EA1EDE" w:rsidRDefault="00EA1EDE" w:rsidP="00EA1EDE">
      <w:pPr>
        <w:spacing w:line="240" w:lineRule="auto"/>
        <w:ind w:firstLine="0"/>
        <w:jc w:val="center"/>
        <w:rPr>
          <w:sz w:val="40"/>
        </w:rP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rsidR="00EA1EDE" w:rsidRPr="00EA1EDE" w:rsidRDefault="00EA1EDE" w:rsidP="00EA1EDE">
      <w:pPr>
        <w:spacing w:line="240" w:lineRule="auto"/>
        <w:ind w:firstLine="0"/>
        <w:jc w:val="right"/>
      </w:pPr>
      <w:r w:rsidRPr="00EA1EDE">
        <w:br w:type="page"/>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rPr>
          <w:b/>
        </w:rPr>
      </w:pPr>
      <w:r w:rsidRPr="00EA1EDE">
        <w:rPr>
          <w:b/>
        </w:rPr>
        <w:br w:type="page"/>
      </w:r>
    </w:p>
    <w:p w:rsidR="00EA1EDE" w:rsidRPr="00EA1EDE" w:rsidRDefault="00EA1EDE" w:rsidP="00EA1EDE">
      <w:pPr>
        <w:spacing w:line="240" w:lineRule="auto"/>
        <w:ind w:firstLine="0"/>
        <w:jc w:val="center"/>
        <w:rPr>
          <w:b/>
        </w:rPr>
      </w:pPr>
    </w:p>
    <w:p w:rsidR="00EA1EDE" w:rsidRPr="00EA1EDE" w:rsidRDefault="00EA1EDE" w:rsidP="00EA1EDE">
      <w:pPr>
        <w:spacing w:line="240" w:lineRule="auto"/>
        <w:ind w:firstLine="0"/>
        <w:jc w:val="center"/>
        <w:rPr>
          <w:b/>
          <w:sz w:val="32"/>
        </w:rPr>
      </w:pPr>
      <w:r w:rsidRPr="00EA1EDE">
        <w:rPr>
          <w:b/>
          <w:sz w:val="32"/>
        </w:rPr>
        <w:t>AKADEMIA MORSKA W SZCZECINIE</w:t>
      </w: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pPr>
      <w:r w:rsidRPr="00EA1EDE">
        <w:rPr>
          <w:noProof/>
        </w:rPr>
        <w:drawing>
          <wp:inline distT="0" distB="0" distL="0" distR="0" wp14:anchorId="731050C8" wp14:editId="53F802A3">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rsidR="00EA1EDE" w:rsidRPr="00EA1EDE" w:rsidRDefault="00EA1EDE" w:rsidP="00EA1EDE">
      <w:pPr>
        <w:spacing w:line="240" w:lineRule="auto"/>
        <w:ind w:firstLine="0"/>
        <w:jc w:val="center"/>
        <w:rPr>
          <w:b/>
          <w:sz w:val="32"/>
        </w:rPr>
      </w:pPr>
    </w:p>
    <w:p w:rsidR="00EA1EDE" w:rsidRPr="00EA1EDE" w:rsidRDefault="009D3488" w:rsidP="00EA1EDE">
      <w:pPr>
        <w:spacing w:line="240" w:lineRule="auto"/>
        <w:ind w:firstLine="0"/>
        <w:jc w:val="center"/>
      </w:pPr>
      <w:r>
        <w:rPr>
          <w:noProof/>
        </w:rPr>
        <w:drawing>
          <wp:inline distT="0" distB="0" distL="0" distR="0" wp14:anchorId="40D5DF8A" wp14:editId="67ED883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right"/>
      </w:pPr>
      <w:r w:rsidRPr="00EA1EDE">
        <w:t>Praca w</w:t>
      </w:r>
      <w:r w:rsidR="00D05F8C">
        <w:t>ykonana w Instytucie Technologii Morskich</w:t>
      </w:r>
    </w:p>
    <w:p w:rsidR="00EA1EDE" w:rsidRPr="00EA1EDE" w:rsidRDefault="00EA1EDE" w:rsidP="00EA1EDE">
      <w:pPr>
        <w:spacing w:line="240" w:lineRule="auto"/>
        <w:ind w:firstLine="0"/>
        <w:jc w:val="right"/>
      </w:pPr>
      <w:r w:rsidRPr="00EA1EDE">
        <w:t xml:space="preserve">pod kierunkiem </w:t>
      </w:r>
      <w:r w:rsidR="00D05F8C">
        <w:t>dr inż. Marcina Mąki</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Default="00EA1EDE" w:rsidP="00EA1EDE">
      <w:pPr>
        <w:spacing w:line="240" w:lineRule="auto"/>
        <w:ind w:firstLine="0"/>
        <w:jc w:val="left"/>
      </w:pPr>
    </w:p>
    <w:p w:rsidR="00CA2DCD" w:rsidRPr="00EA1EDE" w:rsidRDefault="00CA2DCD" w:rsidP="00EA1EDE">
      <w:pPr>
        <w:spacing w:line="240" w:lineRule="auto"/>
        <w:ind w:firstLine="0"/>
        <w:jc w:val="left"/>
      </w:pPr>
    </w:p>
    <w:p w:rsidR="00EA1EDE" w:rsidRPr="00EA1EDE" w:rsidRDefault="009D3488" w:rsidP="00A02C9D">
      <w:pPr>
        <w:spacing w:line="240" w:lineRule="auto"/>
        <w:ind w:firstLine="0"/>
        <w:jc w:val="center"/>
      </w:pPr>
      <w:r>
        <w:t>Szczecin 2019</w:t>
      </w:r>
    </w:p>
    <w:p w:rsidR="00EA1EDE" w:rsidRPr="00EA1EDE" w:rsidRDefault="00EA1EDE" w:rsidP="00EA1EDE">
      <w:pPr>
        <w:spacing w:line="240" w:lineRule="auto"/>
        <w:ind w:firstLine="0"/>
        <w:jc w:val="center"/>
      </w:pPr>
    </w:p>
    <w:p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rsidR="00E65697" w:rsidRDefault="00E65697">
          <w:pPr>
            <w:pStyle w:val="Nagwekspisutreci"/>
          </w:pPr>
        </w:p>
        <w:p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rsidR="00C44A22" w:rsidRDefault="006D73DE">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rsidR="00C44A22" w:rsidRDefault="006D73DE">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rsidR="00C44A22" w:rsidRDefault="006D73DE">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rsidR="00C44A22" w:rsidRDefault="006D73DE">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rsidR="00C44A22" w:rsidRDefault="006D73DE">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rsidR="00C44A22" w:rsidRDefault="006D73DE">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rsidR="00C44A22" w:rsidRDefault="006D73DE">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rsidR="00C44A22" w:rsidRDefault="006D73DE">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rsidR="00C44A22" w:rsidRDefault="006D73DE">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rsidR="00C44A22" w:rsidRDefault="006D73DE">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rsidR="00C44A22" w:rsidRDefault="006D73DE">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rsidR="00C44A22" w:rsidRDefault="006D73DE">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rsidR="00C44A22" w:rsidRDefault="006D73DE">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rsidR="00C44A22" w:rsidRDefault="006D73DE">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rsidR="00C44A22" w:rsidRDefault="006D73DE">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rsidR="00C44A22" w:rsidRDefault="006D73DE">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rsidR="00C44A22" w:rsidRDefault="006D73DE">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rsidR="00C44A22" w:rsidRDefault="006D73DE">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rsidR="00C44A22" w:rsidRDefault="006D73DE">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rsidR="00C44A22" w:rsidRDefault="006D73DE">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rsidR="00C44A22" w:rsidRDefault="006D73DE">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rsidR="00C44A22" w:rsidRDefault="006D73DE">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rsidR="009D5C05" w:rsidRDefault="00E65697" w:rsidP="00AF576F">
          <w:r>
            <w:rPr>
              <w:b/>
              <w:bCs/>
            </w:rPr>
            <w:fldChar w:fldCharType="end"/>
          </w:r>
        </w:p>
      </w:sdtContent>
    </w:sdt>
    <w:p w:rsidR="00AF576F" w:rsidRDefault="00AF576F">
      <w:pPr>
        <w:spacing w:line="240" w:lineRule="auto"/>
        <w:rPr>
          <w:rFonts w:eastAsia="Calibri" w:cs="Arial"/>
          <w:b/>
          <w:bCs/>
          <w:caps/>
          <w:kern w:val="32"/>
          <w:sz w:val="32"/>
          <w:szCs w:val="32"/>
          <w:lang w:eastAsia="en-US"/>
        </w:rPr>
      </w:pPr>
      <w:r>
        <w:br w:type="page"/>
      </w:r>
    </w:p>
    <w:p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rsidTr="007B2D00">
        <w:tc>
          <w:tcPr>
            <w:tcW w:w="2885" w:type="dxa"/>
          </w:tcPr>
          <w:p w:rsidR="00A45B55" w:rsidRDefault="00A45B55" w:rsidP="00A45B55">
            <w:pPr>
              <w:ind w:firstLine="0"/>
              <w:jc w:val="center"/>
              <w:rPr>
                <w:lang w:eastAsia="en-US"/>
              </w:rPr>
            </w:pPr>
            <w:r>
              <w:rPr>
                <w:lang w:eastAsia="en-US"/>
              </w:rPr>
              <w:t>Skrót</w:t>
            </w:r>
          </w:p>
        </w:tc>
        <w:tc>
          <w:tcPr>
            <w:tcW w:w="5771" w:type="dxa"/>
            <w:gridSpan w:val="2"/>
          </w:tcPr>
          <w:p w:rsidR="00A45B55" w:rsidRDefault="00A45B55" w:rsidP="00A45B55">
            <w:pPr>
              <w:ind w:firstLine="0"/>
              <w:jc w:val="center"/>
              <w:rPr>
                <w:lang w:eastAsia="en-US"/>
              </w:rPr>
            </w:pPr>
            <w:r>
              <w:rPr>
                <w:lang w:eastAsia="en-US"/>
              </w:rPr>
              <w:t>Określenie</w:t>
            </w:r>
          </w:p>
        </w:tc>
      </w:tr>
      <w:tr w:rsidR="00A45B55" w:rsidTr="00A45B55">
        <w:tc>
          <w:tcPr>
            <w:tcW w:w="2885" w:type="dxa"/>
          </w:tcPr>
          <w:p w:rsidR="00A45B55" w:rsidRDefault="00A45B55" w:rsidP="00A45B55">
            <w:pPr>
              <w:ind w:firstLine="0"/>
              <w:jc w:val="center"/>
              <w:rPr>
                <w:lang w:eastAsia="en-US"/>
              </w:rPr>
            </w:pPr>
          </w:p>
        </w:tc>
        <w:tc>
          <w:tcPr>
            <w:tcW w:w="2885" w:type="dxa"/>
          </w:tcPr>
          <w:p w:rsidR="00A45B55" w:rsidRDefault="00A45B55" w:rsidP="00A45B55">
            <w:pPr>
              <w:ind w:firstLine="0"/>
              <w:jc w:val="center"/>
              <w:rPr>
                <w:lang w:eastAsia="en-US"/>
              </w:rPr>
            </w:pPr>
            <w:r>
              <w:rPr>
                <w:lang w:eastAsia="en-US"/>
              </w:rPr>
              <w:t>W języku angielskim</w:t>
            </w:r>
          </w:p>
        </w:tc>
        <w:tc>
          <w:tcPr>
            <w:tcW w:w="2886" w:type="dxa"/>
          </w:tcPr>
          <w:p w:rsidR="00A45B55" w:rsidRDefault="00A45B55" w:rsidP="00A45B55">
            <w:pPr>
              <w:ind w:firstLine="0"/>
              <w:jc w:val="center"/>
              <w:rPr>
                <w:lang w:eastAsia="en-US"/>
              </w:rPr>
            </w:pPr>
            <w:r>
              <w:rPr>
                <w:lang w:eastAsia="en-US"/>
              </w:rPr>
              <w:t>W języku polskim</w:t>
            </w:r>
          </w:p>
        </w:tc>
      </w:tr>
      <w:tr w:rsidR="00A45B55" w:rsidRPr="005B4213" w:rsidTr="00A45B55">
        <w:tc>
          <w:tcPr>
            <w:tcW w:w="2885" w:type="dxa"/>
          </w:tcPr>
          <w:p w:rsidR="00A45B55" w:rsidRPr="00D05F8C" w:rsidRDefault="00A45B55" w:rsidP="00D05F8C">
            <w:pPr>
              <w:ind w:firstLine="0"/>
              <w:jc w:val="left"/>
              <w:rPr>
                <w:lang w:eastAsia="en-US"/>
              </w:rPr>
            </w:pPr>
            <w:r w:rsidRPr="00D05F8C">
              <w:rPr>
                <w:lang w:eastAsia="en-US"/>
              </w:rPr>
              <w:t>COMSAR</w:t>
            </w:r>
          </w:p>
        </w:tc>
        <w:tc>
          <w:tcPr>
            <w:tcW w:w="2885" w:type="dxa"/>
          </w:tcPr>
          <w:p w:rsidR="00A45B55" w:rsidRPr="00D05F8C" w:rsidRDefault="00C04461"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IMO</w:t>
            </w:r>
          </w:p>
        </w:tc>
        <w:tc>
          <w:tcPr>
            <w:tcW w:w="2885" w:type="dxa"/>
          </w:tcPr>
          <w:p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rsidR="00A45B55" w:rsidRPr="00D05F8C" w:rsidRDefault="00BA3AF0" w:rsidP="00D05F8C">
            <w:pPr>
              <w:ind w:firstLine="0"/>
              <w:jc w:val="left"/>
              <w:rPr>
                <w:lang w:eastAsia="en-US"/>
              </w:rPr>
            </w:pPr>
            <w:r w:rsidRPr="00D05F8C">
              <w:rPr>
                <w:bCs/>
              </w:rPr>
              <w:t>Międzynarodowa Organizacja Morska</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DSC</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MF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VHF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5B4213" w:rsidTr="00A45B55">
        <w:tc>
          <w:tcPr>
            <w:tcW w:w="2885" w:type="dxa"/>
          </w:tcPr>
          <w:p w:rsidR="00A45B55" w:rsidRPr="00D05F8C" w:rsidRDefault="00D6223E" w:rsidP="00D05F8C">
            <w:pPr>
              <w:ind w:firstLine="0"/>
              <w:jc w:val="left"/>
              <w:rPr>
                <w:lang w:eastAsia="en-US"/>
              </w:rPr>
            </w:pPr>
            <w:r w:rsidRPr="00D05F8C">
              <w:rPr>
                <w:lang w:eastAsia="en-US"/>
              </w:rPr>
              <w:t>GMDSS</w:t>
            </w:r>
          </w:p>
        </w:tc>
        <w:tc>
          <w:tcPr>
            <w:tcW w:w="2885" w:type="dxa"/>
          </w:tcPr>
          <w:p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SSB</w:t>
            </w:r>
          </w:p>
        </w:tc>
        <w:tc>
          <w:tcPr>
            <w:tcW w:w="2885" w:type="dxa"/>
          </w:tcPr>
          <w:p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rsidR="00A45B55" w:rsidRPr="00D05F8C" w:rsidRDefault="00F427BE" w:rsidP="00D05F8C">
            <w:pPr>
              <w:ind w:firstLine="0"/>
              <w:jc w:val="left"/>
              <w:rPr>
                <w:lang w:eastAsia="en-US"/>
              </w:rPr>
            </w:pPr>
            <w:r w:rsidRPr="00D05F8C">
              <w:rPr>
                <w:lang w:eastAsia="en-US"/>
              </w:rPr>
              <w:t>Modulacja jednowstęgowa</w:t>
            </w:r>
          </w:p>
        </w:tc>
      </w:tr>
      <w:tr w:rsidR="00A45B55" w:rsidRPr="00D05F8C" w:rsidTr="00A45B55">
        <w:tc>
          <w:tcPr>
            <w:tcW w:w="2885" w:type="dxa"/>
          </w:tcPr>
          <w:p w:rsidR="00A45B55" w:rsidRPr="00D05F8C" w:rsidRDefault="0006323C" w:rsidP="00D05F8C">
            <w:pPr>
              <w:ind w:firstLine="0"/>
              <w:jc w:val="left"/>
              <w:rPr>
                <w:lang w:eastAsia="en-US"/>
              </w:rPr>
            </w:pPr>
            <w:r w:rsidRPr="00D05F8C">
              <w:rPr>
                <w:lang w:eastAsia="en-US"/>
              </w:rPr>
              <w:t>MMSI</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C70565" w:rsidP="00D05F8C">
            <w:pPr>
              <w:ind w:firstLine="0"/>
              <w:jc w:val="left"/>
              <w:rPr>
                <w:lang w:eastAsia="en-US"/>
              </w:rPr>
            </w:pPr>
            <w:r w:rsidRPr="00D05F8C">
              <w:t>MVVM</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7104D3" w:rsidP="00D05F8C">
            <w:pPr>
              <w:ind w:firstLine="0"/>
              <w:jc w:val="left"/>
              <w:rPr>
                <w:lang w:eastAsia="en-US"/>
              </w:rPr>
            </w:pPr>
            <w:r w:rsidRPr="00D05F8C">
              <w:rPr>
                <w:lang w:eastAsia="en-US"/>
              </w:rPr>
              <w:t>API</w:t>
            </w:r>
          </w:p>
        </w:tc>
        <w:tc>
          <w:tcPr>
            <w:tcW w:w="2885" w:type="dxa"/>
          </w:tcPr>
          <w:p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rsidTr="00A45B55">
        <w:tc>
          <w:tcPr>
            <w:tcW w:w="2885" w:type="dxa"/>
          </w:tcPr>
          <w:p w:rsidR="00A45B55" w:rsidRPr="00D05F8C" w:rsidRDefault="00504DA4" w:rsidP="00D05F8C">
            <w:pPr>
              <w:ind w:firstLine="0"/>
              <w:jc w:val="left"/>
              <w:rPr>
                <w:lang w:val="en-GB" w:eastAsia="en-US"/>
              </w:rPr>
            </w:pPr>
            <w:r w:rsidRPr="00D05F8C">
              <w:rPr>
                <w:lang w:val="en-GB" w:eastAsia="en-US"/>
              </w:rPr>
              <w:t>XAML</w:t>
            </w:r>
          </w:p>
        </w:tc>
        <w:tc>
          <w:tcPr>
            <w:tcW w:w="2885" w:type="dxa"/>
          </w:tcPr>
          <w:p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XML</w:t>
            </w:r>
          </w:p>
        </w:tc>
        <w:tc>
          <w:tcPr>
            <w:tcW w:w="2885" w:type="dxa"/>
          </w:tcPr>
          <w:p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HTML</w:t>
            </w:r>
          </w:p>
        </w:tc>
        <w:tc>
          <w:tcPr>
            <w:tcW w:w="2885" w:type="dxa"/>
          </w:tcPr>
          <w:p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UI</w:t>
            </w:r>
          </w:p>
        </w:tc>
        <w:tc>
          <w:tcPr>
            <w:tcW w:w="2885" w:type="dxa"/>
          </w:tcPr>
          <w:p w:rsidR="00A45B55" w:rsidRPr="00D05F8C" w:rsidRDefault="001D1D2C" w:rsidP="00D05F8C">
            <w:pPr>
              <w:ind w:firstLine="0"/>
              <w:jc w:val="left"/>
              <w:rPr>
                <w:lang w:val="en-GB" w:eastAsia="en-US"/>
              </w:rPr>
            </w:pPr>
            <w:r w:rsidRPr="00D05F8C">
              <w:rPr>
                <w:lang w:eastAsia="en-US"/>
              </w:rPr>
              <w:t>User Interface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UX</w:t>
            </w:r>
          </w:p>
        </w:tc>
        <w:tc>
          <w:tcPr>
            <w:tcW w:w="2885" w:type="dxa"/>
          </w:tcPr>
          <w:p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514F0C" w:rsidP="00D05F8C">
            <w:pPr>
              <w:ind w:firstLine="0"/>
              <w:jc w:val="left"/>
              <w:rPr>
                <w:lang w:val="en-GB" w:eastAsia="en-US"/>
              </w:rPr>
            </w:pPr>
            <w:r w:rsidRPr="00D05F8C">
              <w:rPr>
                <w:lang w:eastAsia="en-US"/>
              </w:rPr>
              <w:t>GDI+</w:t>
            </w:r>
          </w:p>
        </w:tc>
        <w:tc>
          <w:tcPr>
            <w:tcW w:w="2885" w:type="dxa"/>
          </w:tcPr>
          <w:p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rsidR="00A45B55" w:rsidRPr="00D05F8C" w:rsidRDefault="00A45B55"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SOLAS</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SAR</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MRCC</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EPIRB</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lastRenderedPageBreak/>
              <w:t>COSPAS-SARSAT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INMARSAT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AM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FM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PM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C6119C" w:rsidP="00C6119C">
            <w:pPr>
              <w:ind w:firstLine="0"/>
              <w:rPr>
                <w:lang w:val="en-GB" w:eastAsia="en-US"/>
              </w:rPr>
            </w:pPr>
            <w:r>
              <w:rPr>
                <w:lang w:eastAsia="en-US"/>
              </w:rPr>
              <w:t>NBDP</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F76C70" w:rsidP="00F76C70">
            <w:pPr>
              <w:ind w:firstLine="0"/>
              <w:rPr>
                <w:lang w:val="en-GB" w:eastAsia="en-US"/>
              </w:rPr>
            </w:pPr>
            <w:r>
              <w:rPr>
                <w:lang w:val="en-GB" w:eastAsia="en-US"/>
              </w:rPr>
              <w:t>FSK</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F76C70" w:rsidRPr="007104D3" w:rsidTr="00A45B55">
        <w:tc>
          <w:tcPr>
            <w:tcW w:w="2885" w:type="dxa"/>
          </w:tcPr>
          <w:p w:rsidR="00F76C70" w:rsidRDefault="00F76C70" w:rsidP="00F76C70">
            <w:pPr>
              <w:ind w:firstLine="0"/>
              <w:rPr>
                <w:lang w:val="en-GB" w:eastAsia="en-US"/>
              </w:rPr>
            </w:pPr>
            <w:r>
              <w:rPr>
                <w:lang w:val="en-GB" w:eastAsia="en-US"/>
              </w:rPr>
              <w:t>ASK</w:t>
            </w:r>
          </w:p>
        </w:tc>
        <w:tc>
          <w:tcPr>
            <w:tcW w:w="2885" w:type="dxa"/>
          </w:tcPr>
          <w:p w:rsidR="00F76C70" w:rsidRPr="007104D3" w:rsidRDefault="00F76C70" w:rsidP="003707A4">
            <w:pPr>
              <w:ind w:firstLine="0"/>
              <w:jc w:val="center"/>
              <w:rPr>
                <w:lang w:val="en-GB" w:eastAsia="en-US"/>
              </w:rPr>
            </w:pPr>
          </w:p>
        </w:tc>
        <w:tc>
          <w:tcPr>
            <w:tcW w:w="2886" w:type="dxa"/>
          </w:tcPr>
          <w:p w:rsidR="00F76C70" w:rsidRPr="007104D3" w:rsidRDefault="00F76C70" w:rsidP="003707A4">
            <w:pPr>
              <w:ind w:firstLine="0"/>
              <w:jc w:val="center"/>
              <w:rPr>
                <w:lang w:val="en-GB" w:eastAsia="en-US"/>
              </w:rPr>
            </w:pPr>
          </w:p>
        </w:tc>
      </w:tr>
      <w:tr w:rsidR="000E728E" w:rsidRPr="007104D3" w:rsidTr="00A45B55">
        <w:tc>
          <w:tcPr>
            <w:tcW w:w="2885" w:type="dxa"/>
          </w:tcPr>
          <w:p w:rsidR="000E728E" w:rsidRDefault="000E728E" w:rsidP="00F76C70">
            <w:pPr>
              <w:ind w:firstLine="0"/>
              <w:rPr>
                <w:lang w:val="en-GB" w:eastAsia="en-US"/>
              </w:rPr>
            </w:pPr>
            <w:r>
              <w:rPr>
                <w:lang w:val="en-GB" w:eastAsia="en-US"/>
              </w:rPr>
              <w:t>ITU</w:t>
            </w:r>
          </w:p>
        </w:tc>
        <w:tc>
          <w:tcPr>
            <w:tcW w:w="2885" w:type="dxa"/>
          </w:tcPr>
          <w:p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rsidR="000E728E" w:rsidRPr="007104D3" w:rsidRDefault="000E728E" w:rsidP="003707A4">
            <w:pPr>
              <w:ind w:firstLine="0"/>
              <w:jc w:val="center"/>
              <w:rPr>
                <w:lang w:val="en-GB" w:eastAsia="en-US"/>
              </w:rPr>
            </w:pPr>
          </w:p>
        </w:tc>
      </w:tr>
      <w:tr w:rsidR="003F58BD" w:rsidRPr="007104D3" w:rsidTr="00A45B55">
        <w:tc>
          <w:tcPr>
            <w:tcW w:w="2885" w:type="dxa"/>
          </w:tcPr>
          <w:p w:rsidR="003F58BD" w:rsidRDefault="003F58BD" w:rsidP="00F76C70">
            <w:pPr>
              <w:ind w:firstLine="0"/>
              <w:rPr>
                <w:lang w:val="en-GB" w:eastAsia="en-US"/>
              </w:rPr>
            </w:pPr>
            <w:r>
              <w:rPr>
                <w:lang w:eastAsia="en-US"/>
              </w:rPr>
              <w:t>NBDP</w:t>
            </w:r>
          </w:p>
        </w:tc>
        <w:tc>
          <w:tcPr>
            <w:tcW w:w="2885" w:type="dxa"/>
          </w:tcPr>
          <w:p w:rsidR="003F58BD" w:rsidRPr="000E728E" w:rsidRDefault="003F58BD" w:rsidP="003707A4">
            <w:pPr>
              <w:ind w:firstLine="0"/>
              <w:jc w:val="center"/>
              <w:rPr>
                <w:lang w:val="en-GB" w:eastAsia="en-US"/>
              </w:rPr>
            </w:pPr>
          </w:p>
        </w:tc>
        <w:tc>
          <w:tcPr>
            <w:tcW w:w="2886" w:type="dxa"/>
          </w:tcPr>
          <w:p w:rsidR="003F58BD" w:rsidRPr="007104D3" w:rsidRDefault="003F58BD" w:rsidP="003707A4">
            <w:pPr>
              <w:ind w:firstLine="0"/>
              <w:jc w:val="center"/>
              <w:rPr>
                <w:lang w:val="en-GB" w:eastAsia="en-US"/>
              </w:rPr>
            </w:pPr>
          </w:p>
        </w:tc>
      </w:tr>
      <w:tr w:rsidR="003F58BD" w:rsidRPr="007104D3" w:rsidTr="00A45B55">
        <w:tc>
          <w:tcPr>
            <w:tcW w:w="2885" w:type="dxa"/>
          </w:tcPr>
          <w:p w:rsidR="003F58BD" w:rsidRDefault="003F58BD" w:rsidP="00F76C70">
            <w:pPr>
              <w:ind w:firstLine="0"/>
              <w:rPr>
                <w:lang w:val="en-GB" w:eastAsia="en-US"/>
              </w:rPr>
            </w:pPr>
            <w:r>
              <w:rPr>
                <w:lang w:val="en-GB" w:eastAsia="en-US"/>
              </w:rPr>
              <w:t>FEC</w:t>
            </w:r>
          </w:p>
        </w:tc>
        <w:tc>
          <w:tcPr>
            <w:tcW w:w="2885" w:type="dxa"/>
          </w:tcPr>
          <w:p w:rsidR="003F58BD" w:rsidRPr="000E728E" w:rsidRDefault="003F58BD" w:rsidP="003707A4">
            <w:pPr>
              <w:ind w:firstLine="0"/>
              <w:jc w:val="center"/>
              <w:rPr>
                <w:lang w:val="en-GB" w:eastAsia="en-US"/>
              </w:rPr>
            </w:pPr>
          </w:p>
        </w:tc>
        <w:tc>
          <w:tcPr>
            <w:tcW w:w="2886" w:type="dxa"/>
          </w:tcPr>
          <w:p w:rsidR="003F58BD" w:rsidRPr="007104D3" w:rsidRDefault="003F58BD"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r>
              <w:rPr>
                <w:lang w:val="en-GB" w:eastAsia="en-US"/>
              </w:rPr>
              <w:t>MID</w:t>
            </w:r>
          </w:p>
        </w:tc>
        <w:tc>
          <w:tcPr>
            <w:tcW w:w="2885" w:type="dxa"/>
          </w:tcPr>
          <w:p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A25883" w:rsidP="00F76C70">
            <w:pPr>
              <w:ind w:firstLine="0"/>
              <w:rPr>
                <w:lang w:val="en-GB" w:eastAsia="en-US"/>
              </w:rPr>
            </w:pPr>
            <w:r>
              <w:t>ECC</w:t>
            </w: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r w:rsidR="003D0855" w:rsidRPr="007104D3" w:rsidTr="00A45B55">
        <w:tc>
          <w:tcPr>
            <w:tcW w:w="2885" w:type="dxa"/>
          </w:tcPr>
          <w:p w:rsidR="003D0855" w:rsidRDefault="003D0855" w:rsidP="00F76C70">
            <w:pPr>
              <w:ind w:firstLine="0"/>
              <w:rPr>
                <w:lang w:val="en-GB" w:eastAsia="en-US"/>
              </w:rPr>
            </w:pPr>
          </w:p>
        </w:tc>
        <w:tc>
          <w:tcPr>
            <w:tcW w:w="2885" w:type="dxa"/>
          </w:tcPr>
          <w:p w:rsidR="003D0855" w:rsidRPr="000E728E" w:rsidRDefault="003D0855" w:rsidP="003707A4">
            <w:pPr>
              <w:ind w:firstLine="0"/>
              <w:jc w:val="center"/>
              <w:rPr>
                <w:lang w:val="en-GB" w:eastAsia="en-US"/>
              </w:rPr>
            </w:pPr>
          </w:p>
        </w:tc>
        <w:tc>
          <w:tcPr>
            <w:tcW w:w="2886" w:type="dxa"/>
          </w:tcPr>
          <w:p w:rsidR="003D0855" w:rsidRPr="007104D3" w:rsidRDefault="003D0855" w:rsidP="003707A4">
            <w:pPr>
              <w:ind w:firstLine="0"/>
              <w:jc w:val="center"/>
              <w:rPr>
                <w:lang w:val="en-GB" w:eastAsia="en-US"/>
              </w:rPr>
            </w:pPr>
          </w:p>
        </w:tc>
      </w:tr>
    </w:tbl>
    <w:p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rsidR="009D5C05" w:rsidRDefault="00BA3AF0" w:rsidP="009D5C05">
      <w:pPr>
        <w:pStyle w:val="Nagwek1"/>
        <w:numPr>
          <w:ilvl w:val="0"/>
          <w:numId w:val="0"/>
        </w:numPr>
      </w:pPr>
      <w:bookmarkStart w:id="1" w:name="_Toc7705024"/>
      <w:r>
        <w:lastRenderedPageBreak/>
        <w:t>Ws</w:t>
      </w:r>
      <w:r w:rsidR="009D5C05" w:rsidRPr="009D5C05">
        <w:t>tęp</w:t>
      </w:r>
      <w:bookmarkEnd w:id="1"/>
    </w:p>
    <w:p w:rsidR="00852BC4" w:rsidRDefault="00852BC4" w:rsidP="00C17EE8">
      <w:pPr>
        <w:rPr>
          <w:bCs/>
          <w:color w:val="FF0000"/>
        </w:rPr>
      </w:pPr>
    </w:p>
    <w:p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rsidR="003437F3" w:rsidRDefault="00A50CC9" w:rsidP="00C17EE8">
      <w:pPr>
        <w:rPr>
          <w:bCs/>
        </w:rPr>
      </w:pPr>
      <w:r>
        <w:rPr>
          <w:bCs/>
        </w:rPr>
        <w:t>Jednym z wielu systemów 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 xml:space="preserve">Single </w:t>
      </w:r>
      <w:proofErr w:type="spellStart"/>
      <w:r w:rsidR="00F427BE" w:rsidRPr="00F427BE">
        <w:rPr>
          <w:bCs/>
        </w:rPr>
        <w:t>SideBand</w:t>
      </w:r>
      <w:proofErr w:type="spellEnd"/>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w:t>
      </w:r>
      <w:proofErr w:type="spellStart"/>
      <w:r w:rsidR="00DC56E9">
        <w:rPr>
          <w:bCs/>
        </w:rPr>
        <w:t>Tx</w:t>
      </w:r>
      <w:proofErr w:type="spellEnd"/>
      <w:r w:rsidR="00DC56E9">
        <w:rPr>
          <w:bCs/>
        </w:rPr>
        <w:t xml:space="preserve"> i </w:t>
      </w:r>
      <w:proofErr w:type="spellStart"/>
      <w:r w:rsidR="00DC56E9">
        <w:rPr>
          <w:bCs/>
        </w:rPr>
        <w:t>Rx</w:t>
      </w:r>
      <w:proofErr w:type="spellEnd"/>
      <w:r w:rsidR="00DC56E9">
        <w:rPr>
          <w:bCs/>
        </w:rPr>
        <w:t xml:space="preserve">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p>
    <w:p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xml:space="preserve">),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rsidR="003154E2" w:rsidRDefault="003154E2">
      <w:pPr>
        <w:spacing w:line="240" w:lineRule="auto"/>
        <w:rPr>
          <w:bCs/>
        </w:rPr>
      </w:pPr>
      <w:r>
        <w:rPr>
          <w:bCs/>
        </w:rPr>
        <w:br w:type="page"/>
      </w:r>
    </w:p>
    <w:p w:rsidR="00910E2E" w:rsidRDefault="003154E2" w:rsidP="00910E2E">
      <w:pPr>
        <w:pStyle w:val="Nagwek1"/>
        <w:numPr>
          <w:ilvl w:val="0"/>
          <w:numId w:val="0"/>
        </w:numPr>
      </w:pPr>
      <w:bookmarkStart w:id="2"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rsidR="003707A4" w:rsidRDefault="003707A4" w:rsidP="003707A4">
      <w:pPr>
        <w:pStyle w:val="Nagwek2"/>
      </w:pPr>
      <w:bookmarkStart w:id="3" w:name="_Toc7705026"/>
      <w:r>
        <w:t>Podstawowe informacje o GMDSS</w:t>
      </w:r>
      <w:bookmarkEnd w:id="3"/>
    </w:p>
    <w:p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cyfrowe systemy radiotelegrafii automatycznej oraz cyfrowe selektywne wywołanie DSC, opracowanie systemu, w którym proces nadawania i odbioru sygnałów alarmujących o bezpieczeństwie jest w stanie zachodzić automatycznie</w:t>
      </w:r>
      <w:r w:rsidR="0017505E" w:rsidRPr="00F421E1">
        <w:rPr>
          <w:color w:val="000000" w:themeColor="text1"/>
          <w:lang w:eastAsia="en-US"/>
        </w:rPr>
        <w:t>, stało się możliwe</w:t>
      </w:r>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samospływających</w:t>
      </w:r>
      <w:proofErr w:type="spellEnd"/>
      <w:r>
        <w:rPr>
          <w:lang w:eastAsia="en-US"/>
        </w:rPr>
        <w:t xml:space="preserve"> </w:t>
      </w:r>
      <w:proofErr w:type="spellStart"/>
      <w:r>
        <w:rPr>
          <w:lang w:eastAsia="en-US"/>
        </w:rPr>
        <w:t>radiopław</w:t>
      </w:r>
      <w:proofErr w:type="spellEnd"/>
      <w:r>
        <w:rPr>
          <w:lang w:eastAsia="en-US"/>
        </w:rPr>
        <w:t xml:space="preserve"> awaryjnych EPIRB w systemie COSPAS-SARSAT oraz INMARSAT.</w:t>
      </w:r>
    </w:p>
    <w:p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rsidR="00240A72" w:rsidRDefault="00240A72" w:rsidP="00C03932">
      <w:pPr>
        <w:pStyle w:val="Akapitzlist"/>
        <w:numPr>
          <w:ilvl w:val="0"/>
          <w:numId w:val="13"/>
        </w:numPr>
        <w:rPr>
          <w:lang w:eastAsia="en-US"/>
        </w:rPr>
      </w:pPr>
      <w:r>
        <w:rPr>
          <w:lang w:eastAsia="en-US"/>
        </w:rPr>
        <w:t>obioru sygnałów alarmowych w relacji ląd-statek,</w:t>
      </w:r>
    </w:p>
    <w:p w:rsidR="00240A72" w:rsidRDefault="00240A72" w:rsidP="00C03932">
      <w:pPr>
        <w:pStyle w:val="Akapitzlist"/>
        <w:numPr>
          <w:ilvl w:val="0"/>
          <w:numId w:val="13"/>
        </w:numPr>
        <w:rPr>
          <w:lang w:eastAsia="en-US"/>
        </w:rPr>
      </w:pPr>
      <w:r>
        <w:rPr>
          <w:lang w:eastAsia="en-US"/>
        </w:rPr>
        <w:t>nadawania i odbioru sygnałów alarmowych w relacji statek-statek,</w:t>
      </w:r>
    </w:p>
    <w:p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rsidR="007A168D" w:rsidRDefault="00242864" w:rsidP="00C03932">
      <w:pPr>
        <w:pStyle w:val="Akapitzlist"/>
        <w:numPr>
          <w:ilvl w:val="0"/>
          <w:numId w:val="13"/>
        </w:numPr>
        <w:rPr>
          <w:lang w:eastAsia="en-US"/>
        </w:rPr>
      </w:pPr>
      <w:r>
        <w:rPr>
          <w:lang w:eastAsia="en-US"/>
        </w:rPr>
        <w:t>nadawania i odbioru informacji na miejscu katastrofy,</w:t>
      </w:r>
    </w:p>
    <w:p w:rsidR="00242864" w:rsidRDefault="00242864" w:rsidP="00C03932">
      <w:pPr>
        <w:pStyle w:val="Akapitzlist"/>
        <w:numPr>
          <w:ilvl w:val="0"/>
          <w:numId w:val="13"/>
        </w:numPr>
        <w:rPr>
          <w:lang w:eastAsia="en-US"/>
        </w:rPr>
      </w:pPr>
      <w:r>
        <w:rPr>
          <w:lang w:eastAsia="en-US"/>
        </w:rPr>
        <w:t>nadawania i odbioru sygnału lokalizacyjnego,</w:t>
      </w:r>
    </w:p>
    <w:p w:rsidR="00242864" w:rsidRDefault="00242864" w:rsidP="00C03932">
      <w:pPr>
        <w:pStyle w:val="Akapitzlist"/>
        <w:numPr>
          <w:ilvl w:val="0"/>
          <w:numId w:val="13"/>
        </w:numPr>
        <w:rPr>
          <w:lang w:eastAsia="en-US"/>
        </w:rPr>
      </w:pPr>
      <w:r>
        <w:rPr>
          <w:lang w:eastAsia="en-US"/>
        </w:rPr>
        <w:t>nadawania i odbioru morskich informacji bezpieczeństwa,</w:t>
      </w:r>
    </w:p>
    <w:p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rsidR="00242864" w:rsidRDefault="00242864" w:rsidP="00C03932">
      <w:pPr>
        <w:pStyle w:val="Akapitzlist"/>
        <w:numPr>
          <w:ilvl w:val="0"/>
          <w:numId w:val="13"/>
        </w:numPr>
        <w:rPr>
          <w:lang w:eastAsia="en-US"/>
        </w:rPr>
      </w:pPr>
      <w:r>
        <w:rPr>
          <w:lang w:eastAsia="en-US"/>
        </w:rPr>
        <w:t>nadawania i odbioru informacji pomiędzy motkami statków.</w:t>
      </w:r>
    </w:p>
    <w:p w:rsidR="00D62E7F" w:rsidRDefault="00D62E7F" w:rsidP="008A5E56">
      <w:pPr>
        <w:pStyle w:val="Legenda"/>
      </w:pPr>
      <w:r>
        <w:rPr>
          <w:noProof/>
          <w:lang w:eastAsia="pl-PL"/>
        </w:rPr>
        <w:lastRenderedPageBreak/>
        <w:drawing>
          <wp:inline distT="0" distB="0" distL="0" distR="0">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rsidR="003B02BE" w:rsidRDefault="003B02BE" w:rsidP="008A5E56">
      <w:pPr>
        <w:pStyle w:val="Legenda"/>
        <w:rPr>
          <w:i/>
        </w:rPr>
      </w:pPr>
      <w:r>
        <w:rPr>
          <w:i/>
          <w:noProof/>
          <w:highlight w:val="yellow"/>
          <w:lang w:eastAsia="pl-PL"/>
        </w:rPr>
        <w:drawing>
          <wp:inline distT="0" distB="0" distL="0" distR="0">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rsidR="003B02BE" w:rsidRDefault="003B02BE" w:rsidP="008A5E56">
      <w:pPr>
        <w:pStyle w:val="Legenda"/>
      </w:pPr>
      <w:r>
        <w:rPr>
          <w:noProof/>
          <w:highlight w:val="yellow"/>
          <w:lang w:eastAsia="pl-PL"/>
        </w:rPr>
        <w:lastRenderedPageBreak/>
        <w:drawing>
          <wp:inline distT="0" distB="0" distL="0" distR="0">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rsidR="00373ED8" w:rsidRDefault="005277EF" w:rsidP="008A5E56">
      <w:pPr>
        <w:pStyle w:val="Legenda"/>
      </w:pPr>
      <w:r>
        <w:rPr>
          <w:noProof/>
          <w:highlight w:val="yellow"/>
          <w:lang w:eastAsia="pl-PL"/>
        </w:rPr>
        <w:drawing>
          <wp:inline distT="0" distB="0" distL="0" distR="0">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rsidR="00910E2E" w:rsidRDefault="00910E2E" w:rsidP="005277EF">
      <w:pPr>
        <w:ind w:firstLine="0"/>
        <w:rPr>
          <w:rFonts w:eastAsia="Calibri"/>
          <w:lang w:eastAsia="en-US"/>
        </w:rPr>
      </w:pPr>
    </w:p>
    <w:p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rsidTr="00F656BD">
        <w:tc>
          <w:tcPr>
            <w:tcW w:w="236" w:type="dxa"/>
          </w:tcPr>
          <w:p w:rsidR="00F656BD" w:rsidRPr="00E01E67" w:rsidRDefault="00F656BD" w:rsidP="007B2D00">
            <w:pPr>
              <w:ind w:firstLine="0"/>
              <w:rPr>
                <w:lang w:eastAsia="en-US"/>
              </w:rPr>
            </w:pPr>
            <w:r w:rsidRPr="00E01E67">
              <w:rPr>
                <w:lang w:eastAsia="en-US"/>
              </w:rPr>
              <w:t>A1</w:t>
            </w:r>
          </w:p>
        </w:tc>
        <w:tc>
          <w:tcPr>
            <w:tcW w:w="8399" w:type="dxa"/>
          </w:tcPr>
          <w:p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rsidTr="00F656BD">
        <w:tc>
          <w:tcPr>
            <w:tcW w:w="236" w:type="dxa"/>
          </w:tcPr>
          <w:p w:rsidR="00F656BD" w:rsidRPr="00E01E67" w:rsidRDefault="00F656BD" w:rsidP="007B2D00">
            <w:pPr>
              <w:ind w:firstLine="0"/>
              <w:rPr>
                <w:b/>
                <w:lang w:eastAsia="en-US"/>
              </w:rPr>
            </w:pPr>
            <w:r w:rsidRPr="00E01E67">
              <w:rPr>
                <w:b/>
                <w:lang w:eastAsia="en-US"/>
              </w:rPr>
              <w:t>A2</w:t>
            </w:r>
          </w:p>
        </w:tc>
        <w:tc>
          <w:tcPr>
            <w:tcW w:w="8399" w:type="dxa"/>
          </w:tcPr>
          <w:p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rsidTr="00F656BD">
        <w:tc>
          <w:tcPr>
            <w:tcW w:w="236" w:type="dxa"/>
          </w:tcPr>
          <w:p w:rsidR="00F656BD" w:rsidRPr="00E01E67" w:rsidRDefault="00F656BD" w:rsidP="007B2D00">
            <w:pPr>
              <w:ind w:firstLine="0"/>
              <w:rPr>
                <w:b/>
                <w:lang w:eastAsia="en-US"/>
              </w:rPr>
            </w:pPr>
            <w:r w:rsidRPr="00E01E67">
              <w:rPr>
                <w:b/>
                <w:lang w:eastAsia="en-US"/>
              </w:rPr>
              <w:t>A3</w:t>
            </w:r>
          </w:p>
        </w:tc>
        <w:tc>
          <w:tcPr>
            <w:tcW w:w="8399" w:type="dxa"/>
          </w:tcPr>
          <w:p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rsidTr="00F656BD">
        <w:tc>
          <w:tcPr>
            <w:tcW w:w="236" w:type="dxa"/>
          </w:tcPr>
          <w:p w:rsidR="00F656BD" w:rsidRPr="00E01E67" w:rsidRDefault="00F656BD" w:rsidP="007B2D00">
            <w:pPr>
              <w:ind w:firstLine="0"/>
              <w:rPr>
                <w:b/>
                <w:lang w:eastAsia="en-US"/>
              </w:rPr>
            </w:pPr>
            <w:r w:rsidRPr="00E01E67">
              <w:rPr>
                <w:b/>
                <w:lang w:eastAsia="en-US"/>
              </w:rPr>
              <w:t>A4</w:t>
            </w:r>
          </w:p>
        </w:tc>
        <w:tc>
          <w:tcPr>
            <w:tcW w:w="8399" w:type="dxa"/>
          </w:tcPr>
          <w:p w:rsidR="00F656BD" w:rsidRDefault="00F656BD" w:rsidP="007B2D00">
            <w:pPr>
              <w:ind w:firstLine="0"/>
              <w:rPr>
                <w:lang w:eastAsia="en-US"/>
              </w:rPr>
            </w:pPr>
            <w:r>
              <w:rPr>
                <w:lang w:eastAsia="en-US"/>
              </w:rPr>
              <w:t>- obszar znajdujący się poza obszarami A1, A2 oraz A3.</w:t>
            </w:r>
          </w:p>
        </w:tc>
      </w:tr>
    </w:tbl>
    <w:p w:rsidR="00B27FD8" w:rsidRDefault="005B4213" w:rsidP="00B27FD8">
      <w:pPr>
        <w:spacing w:line="240" w:lineRule="auto"/>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15pt">
            <v:imagedata r:id="rId17" o:title="2019-04-07_203145" cropbottom="277f" cropleft="276f" cropright="199f"/>
          </v:shape>
        </w:pict>
      </w:r>
    </w:p>
    <w:p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rsidR="00D3128B" w:rsidRDefault="005B4213"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v:shape id="_x0000_i1026" type="#_x0000_t75" style="width:429.3pt;height:643.9pt">
            <v:imagedata r:id="rId18" o:title="NE_Atlantyk DSC"/>
          </v:shape>
        </w:pict>
      </w:r>
    </w:p>
    <w:p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rsidR="008A5E56" w:rsidRDefault="00E92BC3" w:rsidP="008A5E56">
      <w:pPr>
        <w:pStyle w:val="Nagwek2"/>
      </w:pPr>
      <w:bookmarkStart w:id="4" w:name="_Toc7705027"/>
      <w:r>
        <w:lastRenderedPageBreak/>
        <w:t>Fale radiowe i kanały</w:t>
      </w:r>
      <w:bookmarkEnd w:id="4"/>
    </w:p>
    <w:p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rsidR="00CE092A" w:rsidRDefault="005B4213" w:rsidP="00CE092A">
      <w:pPr>
        <w:jc w:val="center"/>
        <w:rPr>
          <w:rFonts w:eastAsia="Calibri"/>
          <w:lang w:eastAsia="en-US"/>
        </w:rPr>
      </w:pPr>
      <w:r>
        <w:rPr>
          <w:rFonts w:eastAsia="Calibri"/>
          <w:lang w:eastAsia="en-US"/>
        </w:rPr>
        <w:pict>
          <v:shape id="_x0000_i1027" type="#_x0000_t75" style="width:260.15pt;height:133.15pt">
            <v:imagedata r:id="rId19" o:title="Obwód rezonansowy"/>
          </v:shape>
        </w:pict>
      </w:r>
    </w:p>
    <w:p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rsidTr="00E82177">
        <w:tc>
          <w:tcPr>
            <w:tcW w:w="8146" w:type="dxa"/>
          </w:tcPr>
          <w:p w:rsidR="00CE092A" w:rsidRDefault="006D73DE"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rsidR="00CE092A" w:rsidRDefault="00CE092A" w:rsidP="00CE092A">
            <w:pPr>
              <w:ind w:firstLine="0"/>
              <w:jc w:val="center"/>
              <w:rPr>
                <w:rFonts w:eastAsia="Calibri"/>
                <w:lang w:eastAsia="en-US"/>
              </w:rPr>
            </w:pPr>
            <w:r>
              <w:rPr>
                <w:rFonts w:eastAsia="Calibri"/>
                <w:lang w:eastAsia="en-US"/>
              </w:rPr>
              <w:t>(1)</w:t>
            </w:r>
          </w:p>
        </w:tc>
      </w:tr>
    </w:tbl>
    <w:p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T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rsidR="00E82177" w:rsidRDefault="00E82177" w:rsidP="00E82177">
      <w:pPr>
        <w:rPr>
          <w:rFonts w:eastAsia="Calibri"/>
          <w:lang w:eastAsia="en-US"/>
        </w:rPr>
      </w:pPr>
      <w:r>
        <w:rPr>
          <w:rFonts w:eastAsia="Calibri"/>
          <w:lang w:eastAsia="en-US"/>
        </w:rPr>
        <w:t>Częstotliwość fali elektromagnetycznej ma się do czasu T w następujący sposób:</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rsidTr="007B2D00">
        <w:tc>
          <w:tcPr>
            <w:tcW w:w="8146" w:type="dxa"/>
          </w:tcPr>
          <w:p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rsidR="00E82177" w:rsidRDefault="00E82177" w:rsidP="007B2D00">
            <w:pPr>
              <w:ind w:firstLine="0"/>
              <w:jc w:val="center"/>
              <w:rPr>
                <w:rFonts w:eastAsia="Calibri"/>
                <w:lang w:eastAsia="en-US"/>
              </w:rPr>
            </w:pPr>
            <w:r>
              <w:rPr>
                <w:rFonts w:eastAsia="Calibri"/>
                <w:lang w:eastAsia="en-US"/>
              </w:rPr>
              <w:t>(2)</w:t>
            </w:r>
          </w:p>
        </w:tc>
      </w:tr>
    </w:tbl>
    <w:p w:rsidR="00832A86" w:rsidRDefault="00E82177" w:rsidP="00832A86">
      <w:pPr>
        <w:ind w:firstLine="0"/>
        <w:rPr>
          <w:rFonts w:eastAsia="Calibri"/>
          <w:lang w:eastAsia="en-US"/>
        </w:rPr>
      </w:pPr>
      <w:r>
        <w:rPr>
          <w:rFonts w:eastAsia="Calibri"/>
          <w:lang w:eastAsia="en-US"/>
        </w:rPr>
        <w:t>czyli wraz ze zmniejszeniem się czasu trwania jednej fali, rośnie jej częstotliwość.</w:t>
      </w:r>
    </w:p>
    <w:p w:rsidR="00832A86" w:rsidRDefault="005B4213" w:rsidP="00832A86">
      <w:pPr>
        <w:ind w:firstLine="0"/>
        <w:jc w:val="center"/>
        <w:rPr>
          <w:rFonts w:eastAsia="Calibri"/>
        </w:rPr>
      </w:pPr>
      <w:r>
        <w:rPr>
          <w:rFonts w:eastAsia="Calibri"/>
        </w:rPr>
        <w:lastRenderedPageBreak/>
        <w:pict>
          <v:shape id="_x0000_i1028" type="#_x0000_t75" style="width:315.85pt;height:216.7pt">
            <v:imagedata r:id="rId20" o:title="Wykres Amplitudy częstotliwości"/>
          </v:shape>
        </w:pict>
      </w:r>
    </w:p>
    <w:p w:rsidR="00832A86" w:rsidRDefault="00832A86" w:rsidP="00832A86">
      <w:pPr>
        <w:pStyle w:val="Legenda"/>
      </w:pPr>
      <w:r>
        <w:t xml:space="preserve">Rys </w:t>
      </w:r>
      <w:proofErr w:type="spellStart"/>
      <w:r>
        <w:t>NaN</w:t>
      </w:r>
      <w:proofErr w:type="spellEnd"/>
      <w:r>
        <w:t xml:space="preserve"> Przebieg zmian pola elektrycznego fali elektromagnetycznej: E – pole elektrostatyczne, </w:t>
      </w:r>
      <w:r>
        <w:br/>
      </w:r>
      <m:oMath>
        <m:r>
          <w:rPr>
            <w:rFonts w:ascii="Cambria Math" w:hAnsi="Cambria Math"/>
          </w:rPr>
          <m:t>λ</m:t>
        </m:r>
      </m:oMath>
      <w:r>
        <w:t xml:space="preserve"> – długość fali, A – amplituda, d – kierunek rozchodzenia się fali radiomagnetycznej Źródło: </w:t>
      </w:r>
      <w:r w:rsidRPr="00832A86">
        <w:rPr>
          <w:highlight w:val="yellow"/>
        </w:rPr>
        <w:t>[6]</w:t>
      </w:r>
    </w:p>
    <w:p w:rsidR="00832A86" w:rsidRPr="00832A86" w:rsidRDefault="00832A86" w:rsidP="00832A86">
      <w:pPr>
        <w:rPr>
          <w:rFonts w:eastAsia="Calibri"/>
          <w:lang w:eastAsia="en-US"/>
        </w:rPr>
      </w:pPr>
      <w:r>
        <w:rPr>
          <w:rFonts w:eastAsia="Calibri"/>
          <w:lang w:eastAsia="en-US"/>
        </w:rPr>
        <w:t>Biorąc pod uwagę szybkość rozchodzenia się fali elektromagnetycznej, wyrażaną literą c (c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rsidR="00832A86" w:rsidRDefault="00832A86" w:rsidP="00832A86">
            <w:pPr>
              <w:ind w:firstLine="0"/>
              <w:jc w:val="center"/>
              <w:rPr>
                <w:rFonts w:eastAsia="Calibri"/>
                <w:lang w:eastAsia="en-US"/>
              </w:rPr>
            </w:pPr>
            <w:r>
              <w:rPr>
                <w:rFonts w:eastAsia="Calibri"/>
                <w:lang w:eastAsia="en-US"/>
              </w:rPr>
              <w:t>(3)</w:t>
            </w:r>
          </w:p>
        </w:tc>
      </w:tr>
    </w:tbl>
    <w:p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rsidR="00832A86" w:rsidRDefault="00832A86" w:rsidP="007B2D00">
            <w:pPr>
              <w:ind w:firstLine="0"/>
              <w:jc w:val="center"/>
              <w:rPr>
                <w:rFonts w:eastAsia="Calibri"/>
                <w:lang w:eastAsia="en-US"/>
              </w:rPr>
            </w:pPr>
            <w:r>
              <w:rPr>
                <w:rFonts w:eastAsia="Calibri"/>
                <w:lang w:eastAsia="en-US"/>
              </w:rPr>
              <w:t>(4)</w:t>
            </w:r>
          </w:p>
        </w:tc>
      </w:tr>
    </w:tbl>
    <w:p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rsidTr="007B2D00">
        <w:tc>
          <w:tcPr>
            <w:tcW w:w="8146" w:type="dxa"/>
          </w:tcPr>
          <w:p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rsidR="007B2D00" w:rsidRDefault="007B2D00" w:rsidP="007B2D00">
            <w:pPr>
              <w:ind w:firstLine="0"/>
              <w:jc w:val="center"/>
              <w:rPr>
                <w:rFonts w:eastAsia="Calibri"/>
                <w:lang w:eastAsia="en-US"/>
              </w:rPr>
            </w:pPr>
            <w:r>
              <w:rPr>
                <w:rFonts w:eastAsia="Calibri"/>
                <w:lang w:eastAsia="en-US"/>
              </w:rPr>
              <w:t>(5)</w:t>
            </w:r>
          </w:p>
        </w:tc>
      </w:tr>
    </w:tbl>
    <w:p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rsidR="00451214" w:rsidRDefault="00451214">
      <w:pPr>
        <w:spacing w:line="240" w:lineRule="auto"/>
        <w:rPr>
          <w:rFonts w:eastAsia="Calibri"/>
          <w:bCs/>
          <w:sz w:val="20"/>
          <w:szCs w:val="20"/>
          <w:lang w:eastAsia="en-US"/>
        </w:rPr>
      </w:pPr>
      <w:r>
        <w:br w:type="page"/>
      </w:r>
    </w:p>
    <w:p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rsidTr="00361D4B">
        <w:trPr>
          <w:trHeight w:val="828"/>
        </w:trPr>
        <w:tc>
          <w:tcPr>
            <w:tcW w:w="643" w:type="dxa"/>
            <w:vAlign w:val="center"/>
          </w:tcPr>
          <w:p w:rsidR="00451214" w:rsidRDefault="00451214" w:rsidP="00451214">
            <w:pPr>
              <w:ind w:firstLine="0"/>
              <w:jc w:val="center"/>
            </w:pPr>
            <w:r>
              <w:t>Lp.</w:t>
            </w:r>
          </w:p>
        </w:tc>
        <w:tc>
          <w:tcPr>
            <w:tcW w:w="2082" w:type="dxa"/>
            <w:vAlign w:val="center"/>
          </w:tcPr>
          <w:p w:rsidR="00451214" w:rsidRDefault="00451214" w:rsidP="00451214">
            <w:pPr>
              <w:ind w:firstLine="0"/>
              <w:jc w:val="center"/>
            </w:pPr>
            <w:r>
              <w:t>Długość fali</w:t>
            </w:r>
          </w:p>
        </w:tc>
        <w:tc>
          <w:tcPr>
            <w:tcW w:w="1953" w:type="dxa"/>
            <w:vAlign w:val="center"/>
          </w:tcPr>
          <w:p w:rsidR="00451214" w:rsidRDefault="00451214" w:rsidP="00451214">
            <w:pPr>
              <w:ind w:firstLine="0"/>
              <w:jc w:val="center"/>
            </w:pPr>
            <w:proofErr w:type="spellStart"/>
            <w:r>
              <w:t>Częstotliwosć</w:t>
            </w:r>
            <w:proofErr w:type="spellEnd"/>
          </w:p>
        </w:tc>
        <w:tc>
          <w:tcPr>
            <w:tcW w:w="2415" w:type="dxa"/>
            <w:vAlign w:val="center"/>
          </w:tcPr>
          <w:p w:rsidR="00451214" w:rsidRDefault="00451214" w:rsidP="00451214">
            <w:pPr>
              <w:ind w:firstLine="0"/>
              <w:jc w:val="center"/>
            </w:pPr>
            <w:r>
              <w:t>Pasmo częstotliwości</w:t>
            </w:r>
          </w:p>
        </w:tc>
        <w:tc>
          <w:tcPr>
            <w:tcW w:w="1626" w:type="dxa"/>
            <w:vAlign w:val="center"/>
          </w:tcPr>
          <w:p w:rsidR="00451214" w:rsidRDefault="00451214" w:rsidP="00451214">
            <w:pPr>
              <w:ind w:firstLine="0"/>
              <w:jc w:val="center"/>
            </w:pPr>
            <w:r>
              <w:t>Przyjęty skrót angielski</w:t>
            </w:r>
          </w:p>
        </w:tc>
      </w:tr>
      <w:tr w:rsidR="00451214" w:rsidTr="00361D4B">
        <w:trPr>
          <w:trHeight w:val="828"/>
        </w:trPr>
        <w:tc>
          <w:tcPr>
            <w:tcW w:w="643" w:type="dxa"/>
            <w:vAlign w:val="center"/>
          </w:tcPr>
          <w:p w:rsidR="00451214" w:rsidRDefault="00451214" w:rsidP="00451214">
            <w:pPr>
              <w:ind w:firstLine="0"/>
              <w:jc w:val="center"/>
            </w:pPr>
            <w:r>
              <w:t>1.</w:t>
            </w:r>
          </w:p>
        </w:tc>
        <w:tc>
          <w:tcPr>
            <w:tcW w:w="2082" w:type="dxa"/>
            <w:vAlign w:val="center"/>
          </w:tcPr>
          <w:p w:rsidR="00451214" w:rsidRDefault="00451214" w:rsidP="00451214">
            <w:pPr>
              <w:ind w:firstLine="0"/>
              <w:jc w:val="center"/>
            </w:pPr>
            <w:r>
              <w:t xml:space="preserve">Fale </w:t>
            </w:r>
            <w:proofErr w:type="spellStart"/>
            <w:r>
              <w:t>myriametrowe</w:t>
            </w:r>
            <w:proofErr w:type="spellEnd"/>
          </w:p>
        </w:tc>
        <w:tc>
          <w:tcPr>
            <w:tcW w:w="1953" w:type="dxa"/>
            <w:vAlign w:val="center"/>
          </w:tcPr>
          <w:p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rsidR="00451214" w:rsidRDefault="00451214" w:rsidP="00451214">
            <w:pPr>
              <w:ind w:firstLine="0"/>
              <w:jc w:val="center"/>
            </w:pPr>
            <w:r>
              <w:t>3 – 30 kHz</w:t>
            </w:r>
          </w:p>
        </w:tc>
        <w:tc>
          <w:tcPr>
            <w:tcW w:w="1626" w:type="dxa"/>
            <w:vAlign w:val="center"/>
          </w:tcPr>
          <w:p w:rsidR="00451214" w:rsidRDefault="00451214" w:rsidP="00451214">
            <w:pPr>
              <w:ind w:firstLine="0"/>
              <w:jc w:val="center"/>
            </w:pPr>
            <w:r>
              <w:t>VLF</w:t>
            </w:r>
          </w:p>
        </w:tc>
      </w:tr>
      <w:tr w:rsidR="00451214" w:rsidTr="00361D4B">
        <w:trPr>
          <w:trHeight w:val="828"/>
        </w:trPr>
        <w:tc>
          <w:tcPr>
            <w:tcW w:w="643" w:type="dxa"/>
            <w:vAlign w:val="center"/>
          </w:tcPr>
          <w:p w:rsidR="00451214" w:rsidRDefault="00451214" w:rsidP="00451214">
            <w:pPr>
              <w:ind w:firstLine="0"/>
              <w:jc w:val="center"/>
            </w:pPr>
            <w:r>
              <w:t>2.</w:t>
            </w:r>
          </w:p>
        </w:tc>
        <w:tc>
          <w:tcPr>
            <w:tcW w:w="2082" w:type="dxa"/>
            <w:vAlign w:val="center"/>
          </w:tcPr>
          <w:p w:rsidR="00451214" w:rsidRDefault="00451214" w:rsidP="00451214">
            <w:pPr>
              <w:ind w:firstLine="0"/>
              <w:jc w:val="center"/>
            </w:pPr>
            <w:r>
              <w:t>Fale kilometrowe</w:t>
            </w:r>
          </w:p>
        </w:tc>
        <w:tc>
          <w:tcPr>
            <w:tcW w:w="1953" w:type="dxa"/>
            <w:vAlign w:val="center"/>
          </w:tcPr>
          <w:p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rsidR="00451214" w:rsidRDefault="00451214" w:rsidP="00451214">
            <w:pPr>
              <w:ind w:firstLine="0"/>
              <w:jc w:val="center"/>
            </w:pPr>
            <w:r>
              <w:t>30 – 300 kHz</w:t>
            </w:r>
          </w:p>
        </w:tc>
        <w:tc>
          <w:tcPr>
            <w:tcW w:w="1626" w:type="dxa"/>
            <w:vAlign w:val="center"/>
          </w:tcPr>
          <w:p w:rsidR="00451214" w:rsidRDefault="00451214" w:rsidP="00451214">
            <w:pPr>
              <w:ind w:firstLine="0"/>
              <w:jc w:val="center"/>
            </w:pPr>
            <w:r>
              <w:t>LF</w:t>
            </w:r>
          </w:p>
        </w:tc>
      </w:tr>
      <w:tr w:rsidR="00451214" w:rsidTr="00361D4B">
        <w:trPr>
          <w:trHeight w:val="828"/>
        </w:trPr>
        <w:tc>
          <w:tcPr>
            <w:tcW w:w="643" w:type="dxa"/>
            <w:vAlign w:val="center"/>
          </w:tcPr>
          <w:p w:rsidR="00451214" w:rsidRDefault="00451214" w:rsidP="00451214">
            <w:pPr>
              <w:ind w:firstLine="0"/>
              <w:jc w:val="center"/>
            </w:pPr>
            <w:r>
              <w:t>3.</w:t>
            </w:r>
          </w:p>
        </w:tc>
        <w:tc>
          <w:tcPr>
            <w:tcW w:w="2082" w:type="dxa"/>
            <w:vAlign w:val="center"/>
          </w:tcPr>
          <w:p w:rsidR="00451214" w:rsidRDefault="00451214" w:rsidP="00451214">
            <w:pPr>
              <w:ind w:firstLine="0"/>
              <w:jc w:val="center"/>
            </w:pPr>
            <w:r>
              <w:t>Fale hektometrowe</w:t>
            </w:r>
          </w:p>
        </w:tc>
        <w:tc>
          <w:tcPr>
            <w:tcW w:w="1953" w:type="dxa"/>
            <w:vAlign w:val="center"/>
          </w:tcPr>
          <w:p w:rsidR="00451214" w:rsidRDefault="00451214" w:rsidP="00451214">
            <w:pPr>
              <w:ind w:firstLine="0"/>
              <w:jc w:val="center"/>
            </w:pPr>
            <w:r>
              <w:t xml:space="preserve">Medium </w:t>
            </w:r>
            <w:proofErr w:type="spellStart"/>
            <w:r>
              <w:t>Frequencies</w:t>
            </w:r>
            <w:proofErr w:type="spellEnd"/>
          </w:p>
        </w:tc>
        <w:tc>
          <w:tcPr>
            <w:tcW w:w="2415" w:type="dxa"/>
            <w:vAlign w:val="center"/>
          </w:tcPr>
          <w:p w:rsidR="00451214" w:rsidRDefault="00451214" w:rsidP="00451214">
            <w:pPr>
              <w:ind w:firstLine="0"/>
              <w:jc w:val="center"/>
            </w:pPr>
            <w:r>
              <w:t>300 kHz – 3 MHz</w:t>
            </w:r>
          </w:p>
        </w:tc>
        <w:tc>
          <w:tcPr>
            <w:tcW w:w="1626" w:type="dxa"/>
            <w:vAlign w:val="center"/>
          </w:tcPr>
          <w:p w:rsidR="00451214" w:rsidRDefault="00451214" w:rsidP="00451214">
            <w:pPr>
              <w:ind w:firstLine="0"/>
              <w:jc w:val="center"/>
            </w:pPr>
            <w:r>
              <w:t>MF</w:t>
            </w:r>
          </w:p>
        </w:tc>
      </w:tr>
      <w:tr w:rsidR="00451214" w:rsidTr="00361D4B">
        <w:trPr>
          <w:trHeight w:val="828"/>
        </w:trPr>
        <w:tc>
          <w:tcPr>
            <w:tcW w:w="643" w:type="dxa"/>
            <w:vAlign w:val="center"/>
          </w:tcPr>
          <w:p w:rsidR="00451214" w:rsidRDefault="00451214" w:rsidP="00451214">
            <w:pPr>
              <w:ind w:firstLine="0"/>
              <w:jc w:val="center"/>
            </w:pPr>
            <w:r>
              <w:t>4.</w:t>
            </w:r>
          </w:p>
        </w:tc>
        <w:tc>
          <w:tcPr>
            <w:tcW w:w="2082" w:type="dxa"/>
            <w:vAlign w:val="center"/>
          </w:tcPr>
          <w:p w:rsidR="00451214" w:rsidRDefault="00451214" w:rsidP="00451214">
            <w:pPr>
              <w:ind w:firstLine="0"/>
              <w:jc w:val="center"/>
            </w:pPr>
            <w:r>
              <w:t>Fale dekametrowe</w:t>
            </w:r>
          </w:p>
        </w:tc>
        <w:tc>
          <w:tcPr>
            <w:tcW w:w="1953" w:type="dxa"/>
            <w:vAlign w:val="center"/>
          </w:tcPr>
          <w:p w:rsidR="00451214" w:rsidRDefault="00451214" w:rsidP="00451214">
            <w:pPr>
              <w:ind w:firstLine="0"/>
              <w:jc w:val="center"/>
            </w:pPr>
            <w:r>
              <w:t xml:space="preserve">High </w:t>
            </w:r>
            <w:proofErr w:type="spellStart"/>
            <w:r>
              <w:t>Frequencies</w:t>
            </w:r>
            <w:proofErr w:type="spellEnd"/>
          </w:p>
        </w:tc>
        <w:tc>
          <w:tcPr>
            <w:tcW w:w="2415" w:type="dxa"/>
            <w:vAlign w:val="center"/>
          </w:tcPr>
          <w:p w:rsidR="00451214" w:rsidRPr="00451214" w:rsidRDefault="00451214" w:rsidP="00451214">
            <w:pPr>
              <w:ind w:firstLine="0"/>
              <w:jc w:val="center"/>
              <w:rPr>
                <w:lang w:eastAsia="en-US"/>
              </w:rPr>
            </w:pPr>
            <w:r>
              <w:rPr>
                <w:lang w:eastAsia="en-US"/>
              </w:rPr>
              <w:t>3 – 30 MHz</w:t>
            </w:r>
          </w:p>
        </w:tc>
        <w:tc>
          <w:tcPr>
            <w:tcW w:w="1626" w:type="dxa"/>
            <w:vAlign w:val="center"/>
          </w:tcPr>
          <w:p w:rsidR="00451214" w:rsidRDefault="00451214" w:rsidP="00451214">
            <w:pPr>
              <w:ind w:firstLine="0"/>
              <w:jc w:val="center"/>
            </w:pPr>
            <w:r>
              <w:t>HF</w:t>
            </w:r>
          </w:p>
        </w:tc>
      </w:tr>
      <w:tr w:rsidR="00451214" w:rsidTr="00361D4B">
        <w:trPr>
          <w:trHeight w:val="828"/>
        </w:trPr>
        <w:tc>
          <w:tcPr>
            <w:tcW w:w="643" w:type="dxa"/>
            <w:vAlign w:val="center"/>
          </w:tcPr>
          <w:p w:rsidR="00451214" w:rsidRDefault="00451214" w:rsidP="00451214">
            <w:pPr>
              <w:ind w:firstLine="0"/>
              <w:jc w:val="center"/>
            </w:pPr>
            <w:r>
              <w:t>5.</w:t>
            </w:r>
          </w:p>
        </w:tc>
        <w:tc>
          <w:tcPr>
            <w:tcW w:w="2082" w:type="dxa"/>
            <w:vAlign w:val="center"/>
          </w:tcPr>
          <w:p w:rsidR="00451214" w:rsidRDefault="00451214" w:rsidP="00451214">
            <w:pPr>
              <w:ind w:firstLine="0"/>
              <w:jc w:val="center"/>
            </w:pPr>
            <w:r>
              <w:t>Fale metrowe</w:t>
            </w:r>
          </w:p>
        </w:tc>
        <w:tc>
          <w:tcPr>
            <w:tcW w:w="1953" w:type="dxa"/>
            <w:vAlign w:val="center"/>
          </w:tcPr>
          <w:p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rsidR="00451214" w:rsidRDefault="00451214" w:rsidP="00451214">
            <w:pPr>
              <w:ind w:firstLine="0"/>
              <w:jc w:val="center"/>
            </w:pPr>
            <w:r>
              <w:t>30 – 300 MHz</w:t>
            </w:r>
          </w:p>
        </w:tc>
        <w:tc>
          <w:tcPr>
            <w:tcW w:w="1626" w:type="dxa"/>
            <w:vAlign w:val="center"/>
          </w:tcPr>
          <w:p w:rsidR="00451214" w:rsidRDefault="00451214" w:rsidP="00451214">
            <w:pPr>
              <w:ind w:firstLine="0"/>
              <w:jc w:val="center"/>
            </w:pPr>
            <w:r>
              <w:t>VHF</w:t>
            </w:r>
          </w:p>
        </w:tc>
      </w:tr>
      <w:tr w:rsidR="00451214" w:rsidTr="00361D4B">
        <w:trPr>
          <w:trHeight w:val="828"/>
        </w:trPr>
        <w:tc>
          <w:tcPr>
            <w:tcW w:w="643" w:type="dxa"/>
            <w:vAlign w:val="center"/>
          </w:tcPr>
          <w:p w:rsidR="00451214" w:rsidRDefault="00451214" w:rsidP="00451214">
            <w:pPr>
              <w:ind w:firstLine="0"/>
              <w:jc w:val="center"/>
            </w:pPr>
            <w:r>
              <w:t>6.</w:t>
            </w:r>
          </w:p>
        </w:tc>
        <w:tc>
          <w:tcPr>
            <w:tcW w:w="2082" w:type="dxa"/>
            <w:vAlign w:val="center"/>
          </w:tcPr>
          <w:p w:rsidR="00451214" w:rsidRDefault="00451214" w:rsidP="00451214">
            <w:pPr>
              <w:ind w:firstLine="0"/>
              <w:jc w:val="center"/>
            </w:pPr>
            <w:r>
              <w:t>Fale decymetrowe</w:t>
            </w:r>
          </w:p>
        </w:tc>
        <w:tc>
          <w:tcPr>
            <w:tcW w:w="1953" w:type="dxa"/>
            <w:vAlign w:val="center"/>
          </w:tcPr>
          <w:p w:rsidR="00451214" w:rsidRDefault="00451214" w:rsidP="00451214">
            <w:pPr>
              <w:ind w:firstLine="0"/>
              <w:jc w:val="center"/>
            </w:pPr>
            <w:r>
              <w:t xml:space="preserve">Ultra High </w:t>
            </w:r>
            <w:proofErr w:type="spellStart"/>
            <w:r>
              <w:t>Frequencies</w:t>
            </w:r>
            <w:proofErr w:type="spellEnd"/>
          </w:p>
        </w:tc>
        <w:tc>
          <w:tcPr>
            <w:tcW w:w="2415" w:type="dxa"/>
            <w:vAlign w:val="center"/>
          </w:tcPr>
          <w:p w:rsidR="00451214" w:rsidRDefault="00451214" w:rsidP="00451214">
            <w:pPr>
              <w:ind w:firstLine="0"/>
              <w:jc w:val="center"/>
            </w:pPr>
            <w:r>
              <w:t>300 MHz – 3GHz</w:t>
            </w:r>
          </w:p>
        </w:tc>
        <w:tc>
          <w:tcPr>
            <w:tcW w:w="1626" w:type="dxa"/>
            <w:vAlign w:val="center"/>
          </w:tcPr>
          <w:p w:rsidR="00451214" w:rsidRDefault="00451214" w:rsidP="00451214">
            <w:pPr>
              <w:ind w:firstLine="0"/>
              <w:jc w:val="center"/>
            </w:pPr>
            <w:r>
              <w:t>UHF</w:t>
            </w:r>
          </w:p>
        </w:tc>
      </w:tr>
      <w:tr w:rsidR="00451214" w:rsidTr="00361D4B">
        <w:trPr>
          <w:trHeight w:val="828"/>
        </w:trPr>
        <w:tc>
          <w:tcPr>
            <w:tcW w:w="643" w:type="dxa"/>
            <w:vAlign w:val="center"/>
          </w:tcPr>
          <w:p w:rsidR="00451214" w:rsidRDefault="00451214" w:rsidP="00451214">
            <w:pPr>
              <w:ind w:firstLine="0"/>
              <w:jc w:val="center"/>
            </w:pPr>
            <w:r>
              <w:t>7.</w:t>
            </w:r>
          </w:p>
        </w:tc>
        <w:tc>
          <w:tcPr>
            <w:tcW w:w="2082" w:type="dxa"/>
            <w:vAlign w:val="center"/>
          </w:tcPr>
          <w:p w:rsidR="00451214" w:rsidRDefault="00451214" w:rsidP="00451214">
            <w:pPr>
              <w:ind w:firstLine="0"/>
              <w:jc w:val="center"/>
            </w:pPr>
            <w:r>
              <w:t>Fale centymetrowe</w:t>
            </w:r>
          </w:p>
        </w:tc>
        <w:tc>
          <w:tcPr>
            <w:tcW w:w="1953" w:type="dxa"/>
            <w:vAlign w:val="center"/>
          </w:tcPr>
          <w:p w:rsidR="00451214" w:rsidRDefault="00451214" w:rsidP="00451214">
            <w:pPr>
              <w:ind w:firstLine="0"/>
              <w:jc w:val="center"/>
            </w:pPr>
            <w:r>
              <w:t xml:space="preserve">Super High </w:t>
            </w:r>
            <w:proofErr w:type="spellStart"/>
            <w:r>
              <w:t>Frequencies</w:t>
            </w:r>
            <w:proofErr w:type="spellEnd"/>
          </w:p>
        </w:tc>
        <w:tc>
          <w:tcPr>
            <w:tcW w:w="2415" w:type="dxa"/>
            <w:vAlign w:val="center"/>
          </w:tcPr>
          <w:p w:rsidR="00451214" w:rsidRDefault="00451214" w:rsidP="00451214">
            <w:pPr>
              <w:ind w:firstLine="0"/>
              <w:jc w:val="center"/>
            </w:pPr>
            <w:r>
              <w:t>3 – 30 GHz</w:t>
            </w:r>
          </w:p>
        </w:tc>
        <w:tc>
          <w:tcPr>
            <w:tcW w:w="1626" w:type="dxa"/>
            <w:vAlign w:val="center"/>
          </w:tcPr>
          <w:p w:rsidR="00451214" w:rsidRDefault="00451214" w:rsidP="00451214">
            <w:pPr>
              <w:ind w:firstLine="0"/>
              <w:jc w:val="center"/>
            </w:pPr>
            <w:r>
              <w:t>SHF</w:t>
            </w:r>
          </w:p>
        </w:tc>
      </w:tr>
      <w:tr w:rsidR="00451214" w:rsidTr="00361D4B">
        <w:trPr>
          <w:trHeight w:val="828"/>
        </w:trPr>
        <w:tc>
          <w:tcPr>
            <w:tcW w:w="643" w:type="dxa"/>
            <w:vAlign w:val="center"/>
          </w:tcPr>
          <w:p w:rsidR="00451214" w:rsidRDefault="00451214" w:rsidP="00451214">
            <w:pPr>
              <w:ind w:firstLine="0"/>
              <w:jc w:val="center"/>
            </w:pPr>
            <w:r>
              <w:t>8.</w:t>
            </w:r>
          </w:p>
        </w:tc>
        <w:tc>
          <w:tcPr>
            <w:tcW w:w="2082" w:type="dxa"/>
            <w:vAlign w:val="center"/>
          </w:tcPr>
          <w:p w:rsidR="00451214" w:rsidRDefault="00451214" w:rsidP="00451214">
            <w:pPr>
              <w:ind w:firstLine="0"/>
              <w:jc w:val="center"/>
            </w:pPr>
            <w:r>
              <w:t>Fale milimetrowe</w:t>
            </w:r>
          </w:p>
        </w:tc>
        <w:tc>
          <w:tcPr>
            <w:tcW w:w="1953" w:type="dxa"/>
            <w:vAlign w:val="center"/>
          </w:tcPr>
          <w:p w:rsidR="00451214" w:rsidRDefault="00451214" w:rsidP="00451214">
            <w:pPr>
              <w:ind w:firstLine="0"/>
              <w:jc w:val="center"/>
            </w:pPr>
            <w:r>
              <w:t xml:space="preserve">Extra High </w:t>
            </w:r>
            <w:proofErr w:type="spellStart"/>
            <w:r>
              <w:t>Frequencies</w:t>
            </w:r>
            <w:proofErr w:type="spellEnd"/>
          </w:p>
        </w:tc>
        <w:tc>
          <w:tcPr>
            <w:tcW w:w="2415" w:type="dxa"/>
            <w:vAlign w:val="center"/>
          </w:tcPr>
          <w:p w:rsidR="00451214" w:rsidRDefault="00451214" w:rsidP="00451214">
            <w:pPr>
              <w:ind w:firstLine="0"/>
              <w:jc w:val="center"/>
            </w:pPr>
            <w:r>
              <w:t xml:space="preserve">30 – 300 </w:t>
            </w:r>
            <w:r w:rsidR="00361D4B">
              <w:t>GH</w:t>
            </w:r>
            <w:r>
              <w:t>z</w:t>
            </w:r>
          </w:p>
        </w:tc>
        <w:tc>
          <w:tcPr>
            <w:tcW w:w="1626" w:type="dxa"/>
            <w:vAlign w:val="center"/>
          </w:tcPr>
          <w:p w:rsidR="00451214" w:rsidRDefault="00451214" w:rsidP="00451214">
            <w:pPr>
              <w:ind w:firstLine="0"/>
              <w:jc w:val="center"/>
            </w:pPr>
            <w:r>
              <w:t>EHF</w:t>
            </w:r>
          </w:p>
        </w:tc>
      </w:tr>
    </w:tbl>
    <w:p w:rsidR="00451214" w:rsidRPr="00451214" w:rsidRDefault="00451214" w:rsidP="00451214">
      <w:pPr>
        <w:pStyle w:val="Legenda"/>
      </w:pPr>
    </w:p>
    <w:p w:rsidR="007B2D00" w:rsidRDefault="007B2D00" w:rsidP="00832A86">
      <w:pPr>
        <w:rPr>
          <w:rFonts w:eastAsia="Calibri"/>
          <w:lang w:eastAsia="en-US"/>
        </w:rPr>
      </w:pPr>
    </w:p>
    <w:p w:rsidR="00832A86" w:rsidRDefault="00832A86">
      <w:pPr>
        <w:spacing w:line="240" w:lineRule="auto"/>
        <w:rPr>
          <w:rFonts w:eastAsia="Calibri"/>
          <w:lang w:eastAsia="en-US"/>
        </w:rPr>
      </w:pPr>
      <w:r>
        <w:rPr>
          <w:rFonts w:eastAsia="Calibri"/>
          <w:lang w:eastAsia="en-US"/>
        </w:rPr>
        <w:br w:type="page"/>
      </w:r>
    </w:p>
    <w:p w:rsidR="002030CE" w:rsidRDefault="00E92BC3" w:rsidP="002030CE">
      <w:pPr>
        <w:pStyle w:val="Nagwek2"/>
      </w:pPr>
      <w:bookmarkStart w:id="5" w:name="_Toc7705028"/>
      <w:r>
        <w:lastRenderedPageBreak/>
        <w:t>Modulacje sygnału</w:t>
      </w:r>
      <w:bookmarkEnd w:id="5"/>
    </w:p>
    <w:p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 metody przeprowadzania tego procesu:</w:t>
      </w:r>
    </w:p>
    <w:p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rsidR="00D82169" w:rsidRDefault="00D82169" w:rsidP="00D82169">
      <w:pPr>
        <w:pStyle w:val="Nagwek3"/>
      </w:pPr>
      <w:bookmarkStart w:id="6" w:name="_Toc7705029"/>
      <w:r>
        <w:t>Modulacja amplitudy</w:t>
      </w:r>
      <w:r w:rsidR="00166DBB">
        <w:t xml:space="preserve"> (AM)</w:t>
      </w:r>
      <w:bookmarkEnd w:id="6"/>
    </w:p>
    <w:p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rsidTr="00131744">
        <w:tc>
          <w:tcPr>
            <w:tcW w:w="8146" w:type="dxa"/>
          </w:tcPr>
          <w:p w:rsidR="00131744" w:rsidRDefault="006D73DE"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rsidR="00131744" w:rsidRDefault="00131744" w:rsidP="00131744">
            <w:pPr>
              <w:ind w:firstLine="0"/>
              <w:jc w:val="center"/>
              <w:rPr>
                <w:rFonts w:eastAsia="Calibri"/>
                <w:lang w:eastAsia="en-US"/>
              </w:rPr>
            </w:pPr>
            <w:r>
              <w:rPr>
                <w:rFonts w:eastAsia="Calibri"/>
                <w:lang w:eastAsia="en-US"/>
              </w:rPr>
              <w:t>(6)</w:t>
            </w:r>
          </w:p>
        </w:tc>
      </w:tr>
    </w:tbl>
    <w:p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rsidR="00131744" w:rsidRDefault="006D73DE"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rsidTr="00131744">
        <w:tc>
          <w:tcPr>
            <w:tcW w:w="8146" w:type="dxa"/>
          </w:tcPr>
          <w:p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rsidR="00131744" w:rsidRDefault="00E4728B" w:rsidP="003A60B9">
      <w:pPr>
        <w:rPr>
          <w:lang w:eastAsia="en-US"/>
        </w:rPr>
      </w:pPr>
      <w:r>
        <w:rPr>
          <w:lang w:eastAsia="en-US"/>
        </w:rPr>
        <w:t xml:space="preserve"> </w:t>
      </w:r>
    </w:p>
    <w:p w:rsidR="00131744" w:rsidRDefault="00131744" w:rsidP="00131744">
      <w:pPr>
        <w:ind w:firstLine="0"/>
        <w:jc w:val="center"/>
      </w:pPr>
      <w:r>
        <w:object w:dxaOrig="16905" w:dyaOrig="7677">
          <v:shape id="_x0000_i1029" type="#_x0000_t75" style="width:432.7pt;height:197pt" o:ole="">
            <v:imagedata r:id="rId21" o:title=""/>
          </v:shape>
          <o:OLEObject Type="Embed" ProgID="Unknown" ShapeID="_x0000_i1029" DrawAspect="Content" ObjectID="_1618606709" r:id="rId22"/>
        </w:object>
      </w:r>
    </w:p>
    <w:p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rsidR="00531044" w:rsidRDefault="00531044" w:rsidP="00531044">
      <w:pPr>
        <w:pStyle w:val="Nagwek4"/>
        <w:rPr>
          <w:lang w:eastAsia="en-US"/>
        </w:rPr>
      </w:pPr>
      <w:r>
        <w:rPr>
          <w:lang w:eastAsia="en-US"/>
        </w:rPr>
        <w:t>Modulacja jednowstęgowa SSB</w:t>
      </w:r>
    </w:p>
    <w:p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Tr="004514C9">
        <w:tc>
          <w:tcPr>
            <w:tcW w:w="8146" w:type="dxa"/>
          </w:tcPr>
          <w:p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rsidR="00F72D20" w:rsidRDefault="00F72D20" w:rsidP="00F72D20">
            <w:pPr>
              <w:ind w:firstLine="0"/>
              <w:jc w:val="center"/>
              <w:rPr>
                <w:rFonts w:eastAsia="Calibri"/>
                <w:lang w:eastAsia="en-US"/>
              </w:rPr>
            </w:pPr>
            <w:r>
              <w:rPr>
                <w:rFonts w:eastAsia="Calibri"/>
                <w:lang w:eastAsia="en-US"/>
              </w:rPr>
              <w:t>(8)</w:t>
            </w:r>
          </w:p>
        </w:tc>
      </w:tr>
    </w:tbl>
    <w:p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rsidR="00F72D20" w:rsidRDefault="00F72D20" w:rsidP="00F72D20">
      <w:pPr>
        <w:ind w:firstLine="0"/>
        <w:jc w:val="center"/>
        <w:rPr>
          <w:lang w:eastAsia="en-US"/>
        </w:rPr>
      </w:pPr>
      <w:r>
        <w:rPr>
          <w:noProof/>
        </w:rPr>
        <w:drawing>
          <wp:inline distT="0" distB="0" distL="0" distR="0" wp14:anchorId="3FB07EF8" wp14:editId="0FFB53FB">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rsidR="00F72D20" w:rsidRDefault="00F72D20" w:rsidP="00F72D20">
      <w:pPr>
        <w:ind w:firstLine="0"/>
        <w:jc w:val="center"/>
        <w:rPr>
          <w:lang w:eastAsia="en-US"/>
        </w:rPr>
      </w:pPr>
      <w:r>
        <w:rPr>
          <w:noProof/>
        </w:rPr>
        <w:drawing>
          <wp:inline distT="0" distB="0" distL="0" distR="0">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rsidR="00987160" w:rsidRDefault="00987160" w:rsidP="00987160">
      <w:pPr>
        <w:pStyle w:val="Nagwek4"/>
        <w:rPr>
          <w:lang w:eastAsia="en-US"/>
        </w:rPr>
      </w:pPr>
      <w:r>
        <w:rPr>
          <w:lang w:eastAsia="en-US"/>
        </w:rPr>
        <w:t>Kluczowanie amplitudy ASK</w:t>
      </w:r>
    </w:p>
    <w:p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rsidR="001929CD" w:rsidRDefault="005B4213" w:rsidP="006E636F">
      <w:pPr>
        <w:spacing w:line="240" w:lineRule="auto"/>
        <w:ind w:firstLine="0"/>
        <w:jc w:val="center"/>
        <w:rPr>
          <w:lang w:eastAsia="en-US"/>
        </w:rPr>
      </w:pPr>
      <w:r>
        <w:rPr>
          <w:lang w:eastAsia="en-US"/>
        </w:rPr>
        <w:lastRenderedPageBreak/>
        <w:pict>
          <v:shape id="_x0000_i1030" type="#_x0000_t75" style="width:312.45pt;height:295.45pt">
            <v:imagedata r:id="rId25" o:title="Kluczowanie Amplitudy"/>
          </v:shape>
        </w:pict>
      </w:r>
    </w:p>
    <w:p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rsidR="00F13F54" w:rsidRDefault="00F13F54" w:rsidP="00F13F54">
      <w:pPr>
        <w:pStyle w:val="Nagwek3"/>
      </w:pPr>
      <w:bookmarkStart w:id="7" w:name="_Toc7705030"/>
      <w:r>
        <w:t>Modulacja częstotliwości</w:t>
      </w:r>
      <w:r w:rsidR="00166DBB">
        <w:t xml:space="preserve"> (FM)</w:t>
      </w:r>
      <w:bookmarkEnd w:id="7"/>
    </w:p>
    <w:p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rsidR="00621853" w:rsidRDefault="005B4213" w:rsidP="00621853">
      <w:pPr>
        <w:ind w:firstLine="0"/>
        <w:jc w:val="center"/>
        <w:rPr>
          <w:lang w:eastAsia="en-US"/>
        </w:rPr>
      </w:pPr>
      <w:r>
        <w:rPr>
          <w:lang w:eastAsia="en-US"/>
        </w:rPr>
        <w:pict>
          <v:shape id="_x0000_i1031" type="#_x0000_t75" style="width:308.4pt;height:177.95pt">
            <v:imagedata r:id="rId26" o:title="c06_2012_modulacja10"/>
          </v:shape>
        </w:pict>
      </w:r>
    </w:p>
    <w:p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rsidTr="004514C9">
        <w:tc>
          <w:tcPr>
            <w:tcW w:w="8146" w:type="dxa"/>
          </w:tcPr>
          <w:p w:rsidR="00C34BAE" w:rsidRDefault="006D73DE"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rsidR="00C34BAE" w:rsidRDefault="00C34BAE" w:rsidP="00C34BAE">
            <w:pPr>
              <w:ind w:firstLine="0"/>
              <w:jc w:val="center"/>
              <w:rPr>
                <w:rFonts w:eastAsia="Calibri"/>
                <w:lang w:eastAsia="en-US"/>
              </w:rPr>
            </w:pPr>
            <w:r>
              <w:rPr>
                <w:rFonts w:eastAsia="Calibri"/>
                <w:lang w:eastAsia="en-US"/>
              </w:rPr>
              <w:t>(9)</w:t>
            </w:r>
          </w:p>
        </w:tc>
      </w:tr>
    </w:tbl>
    <w:p w:rsidR="00C34BAE" w:rsidRDefault="00C34BAE" w:rsidP="00C34BAE">
      <w:pPr>
        <w:ind w:firstLine="0"/>
        <w:rPr>
          <w:lang w:eastAsia="en-US"/>
        </w:rPr>
      </w:pPr>
      <w:r>
        <w:rPr>
          <w:lang w:eastAsia="en-US"/>
        </w:rPr>
        <w:t>gdzie:</w:t>
      </w:r>
    </w:p>
    <w:p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rsidR="00906A87" w:rsidRDefault="005B4213" w:rsidP="00396D68">
      <w:pPr>
        <w:ind w:firstLine="0"/>
        <w:rPr>
          <w:lang w:eastAsia="en-US"/>
        </w:rPr>
      </w:pPr>
      <w:r>
        <w:rPr>
          <w:lang w:eastAsia="en-US"/>
        </w:rPr>
        <w:pict>
          <v:shape id="_x0000_i1032" type="#_x0000_t75" style="width:448.3pt;height:213.95pt">
            <v:imagedata r:id="rId27" o:title="2019-04-09_222151"/>
          </v:shape>
        </w:pict>
      </w:r>
    </w:p>
    <w:p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rsidR="006622D5" w:rsidRDefault="006622D5" w:rsidP="006622D5">
      <w:pPr>
        <w:pStyle w:val="Nagwek4"/>
      </w:pPr>
      <w:r>
        <w:t>Kluczowanie częstotliwości FSK</w:t>
      </w:r>
    </w:p>
    <w:p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rsidR="00246419" w:rsidRDefault="005B4213" w:rsidP="00246419">
      <w:pPr>
        <w:ind w:firstLine="0"/>
        <w:jc w:val="center"/>
      </w:pPr>
      <w:r>
        <w:pict>
          <v:shape id="_x0000_i1033" type="#_x0000_t75" style="width:263.55pt;height:269.65pt">
            <v:imagedata r:id="rId28" o:title="2019-04-09_225233"/>
          </v:shape>
        </w:pict>
      </w:r>
    </w:p>
    <w:p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rsidR="00DB7DE6" w:rsidRDefault="00DB7DE6" w:rsidP="00DB7DE6">
      <w:pPr>
        <w:pStyle w:val="Nagwek3"/>
      </w:pPr>
      <w:bookmarkStart w:id="8" w:name="_Toc7705031"/>
      <w:r>
        <w:lastRenderedPageBreak/>
        <w:t>Modulacja fazy (PM)</w:t>
      </w:r>
      <w:bookmarkEnd w:id="8"/>
    </w:p>
    <w:p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poniższą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(10)</w:t>
            </w:r>
          </w:p>
        </w:tc>
      </w:tr>
    </w:tbl>
    <w:p w:rsidR="001E7DA0" w:rsidRDefault="001E7DA0" w:rsidP="001E7DA0">
      <w:pPr>
        <w:ind w:firstLine="0"/>
        <w:rPr>
          <w:lang w:eastAsia="en-US"/>
        </w:rPr>
      </w:pPr>
      <w:r>
        <w:rPr>
          <w:lang w:eastAsia="en-US"/>
        </w:rPr>
        <w:t>gdzie:</w:t>
      </w:r>
    </w:p>
    <w:p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rsidR="001E7DA0" w:rsidRDefault="006D73D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(11)</w:t>
            </w:r>
          </w:p>
        </w:tc>
      </w:tr>
    </w:tbl>
    <w:p w:rsidR="001E7DA0" w:rsidRDefault="001E7DA0" w:rsidP="001E7DA0">
      <w:pPr>
        <w:ind w:firstLine="0"/>
        <w:rPr>
          <w:lang w:eastAsia="en-US"/>
        </w:rPr>
      </w:pPr>
      <w:r>
        <w:rPr>
          <w:lang w:eastAsia="en-US"/>
        </w:rPr>
        <w:t>gdzie:</w:t>
      </w:r>
    </w:p>
    <w:p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rsidR="00F66164" w:rsidRDefault="006D73D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rsidR="00F66164" w:rsidRDefault="005B4213" w:rsidP="00F66164">
      <w:pPr>
        <w:ind w:firstLine="0"/>
        <w:jc w:val="center"/>
        <w:rPr>
          <w:lang w:eastAsia="en-US"/>
        </w:rPr>
      </w:pPr>
      <w:r>
        <w:rPr>
          <w:lang w:eastAsia="en-US"/>
        </w:rPr>
        <w:pict>
          <v:shape id="_x0000_i1034" type="#_x0000_t75" style="width:230.25pt;height:199pt">
            <v:imagedata r:id="rId29" o:title="c06_2012_modulacja10"/>
          </v:shape>
        </w:pict>
      </w:r>
    </w:p>
    <w:p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rsidR="00BE6491" w:rsidRDefault="00BE6491">
      <w:pPr>
        <w:spacing w:line="240" w:lineRule="auto"/>
        <w:rPr>
          <w:lang w:eastAsia="en-US"/>
        </w:rPr>
      </w:pPr>
      <w:r>
        <w:rPr>
          <w:lang w:eastAsia="en-US"/>
        </w:rPr>
        <w:br w:type="page"/>
      </w:r>
    </w:p>
    <w:p w:rsidR="0082153D" w:rsidRPr="00971028" w:rsidRDefault="00AD3085" w:rsidP="00BE6491">
      <w:pPr>
        <w:pStyle w:val="Nagwek2"/>
      </w:pPr>
      <w:bookmarkStart w:id="9" w:name="_Toc7705032"/>
      <w:r>
        <w:lastRenderedPageBreak/>
        <w:t>Emisje</w:t>
      </w:r>
      <w:bookmarkEnd w:id="9"/>
    </w:p>
    <w:p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rsidR="00E52BF7" w:rsidRDefault="005B4213" w:rsidP="0035232C">
      <w:pPr>
        <w:ind w:firstLine="0"/>
        <w:jc w:val="center"/>
        <w:rPr>
          <w:lang w:eastAsia="en-US"/>
        </w:rPr>
      </w:pPr>
      <w:r>
        <w:rPr>
          <w:lang w:eastAsia="en-US"/>
        </w:rPr>
        <w:pict>
          <v:shape id="_x0000_i1035" type="#_x0000_t75" style="width:381.75pt;height:408.9pt">
            <v:imagedata r:id="rId30" o:title="2019-04-17_005630"/>
          </v:shape>
        </w:pict>
      </w:r>
    </w:p>
    <w:p w:rsidR="00E52BF7" w:rsidRDefault="0035232C" w:rsidP="0035232C">
      <w:pPr>
        <w:pStyle w:val="Legenda"/>
        <w:ind w:firstLine="0"/>
      </w:pPr>
      <w:r>
        <w:t xml:space="preserve">Rys. </w:t>
      </w:r>
      <w:proofErr w:type="spellStart"/>
      <w:r>
        <w:t>NaN</w:t>
      </w:r>
      <w:proofErr w:type="spellEnd"/>
      <w:r>
        <w:t>. Przykłady widm emisji radiowych.</w:t>
      </w:r>
    </w:p>
    <w:p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rsidTr="009E01A5">
        <w:tc>
          <w:tcPr>
            <w:tcW w:w="8266" w:type="dxa"/>
          </w:tcPr>
          <w:p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rsidR="00070ADA" w:rsidRDefault="00070ADA" w:rsidP="00E52BF7">
            <w:pPr>
              <w:ind w:firstLine="0"/>
              <w:jc w:val="center"/>
              <w:rPr>
                <w:lang w:eastAsia="en-US"/>
              </w:rPr>
            </w:pPr>
            <w:r>
              <w:rPr>
                <w:lang w:eastAsia="en-US"/>
              </w:rPr>
              <w:t>N</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rsidR="00070ADA" w:rsidRDefault="00070ADA" w:rsidP="00E52BF7">
            <w:pPr>
              <w:ind w:firstLine="0"/>
              <w:jc w:val="center"/>
              <w:rPr>
                <w:lang w:eastAsia="en-US"/>
              </w:rPr>
            </w:pPr>
            <w:r>
              <w:rPr>
                <w:lang w:eastAsia="en-US"/>
              </w:rPr>
              <w:t>A</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rsidR="00070ADA" w:rsidRDefault="00070ADA" w:rsidP="00E52BF7">
            <w:pPr>
              <w:ind w:firstLine="0"/>
              <w:jc w:val="center"/>
              <w:rPr>
                <w:lang w:eastAsia="en-US"/>
              </w:rPr>
            </w:pPr>
            <w:r>
              <w:rPr>
                <w:lang w:eastAsia="en-US"/>
              </w:rPr>
              <w:t>H</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rsidR="00070ADA" w:rsidRDefault="00070ADA" w:rsidP="00E52BF7">
            <w:pPr>
              <w:ind w:firstLine="0"/>
              <w:jc w:val="center"/>
              <w:rPr>
                <w:lang w:eastAsia="en-US"/>
              </w:rPr>
            </w:pPr>
            <w:r>
              <w:rPr>
                <w:lang w:eastAsia="en-US"/>
              </w:rPr>
              <w:t>R</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rsidR="00070ADA" w:rsidRDefault="00070ADA" w:rsidP="00E52BF7">
            <w:pPr>
              <w:ind w:firstLine="0"/>
              <w:jc w:val="center"/>
              <w:rPr>
                <w:lang w:eastAsia="en-US"/>
              </w:rPr>
            </w:pPr>
            <w:r>
              <w:rPr>
                <w:lang w:eastAsia="en-US"/>
              </w:rPr>
              <w:t>J</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rsidR="00070ADA" w:rsidRDefault="00070ADA" w:rsidP="00E52BF7">
            <w:pPr>
              <w:ind w:firstLine="0"/>
              <w:jc w:val="center"/>
              <w:rPr>
                <w:lang w:eastAsia="en-US"/>
              </w:rPr>
            </w:pPr>
            <w:r>
              <w:rPr>
                <w:lang w:eastAsia="en-US"/>
              </w:rPr>
              <w:t>B</w:t>
            </w:r>
          </w:p>
        </w:tc>
      </w:tr>
      <w:tr w:rsidR="00070ADA" w:rsidTr="009E01A5">
        <w:tc>
          <w:tcPr>
            <w:tcW w:w="8266" w:type="dxa"/>
          </w:tcPr>
          <w:p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rsidR="00070ADA" w:rsidRDefault="00070ADA" w:rsidP="00E52BF7">
            <w:pPr>
              <w:ind w:firstLine="0"/>
              <w:jc w:val="center"/>
              <w:rPr>
                <w:lang w:eastAsia="en-US"/>
              </w:rPr>
            </w:pPr>
            <w:r>
              <w:rPr>
                <w:lang w:eastAsia="en-US"/>
              </w:rPr>
              <w:t>C</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rsidR="00070ADA" w:rsidRDefault="00070ADA" w:rsidP="00E52BF7">
            <w:pPr>
              <w:ind w:firstLine="0"/>
              <w:jc w:val="center"/>
              <w:rPr>
                <w:lang w:eastAsia="en-US"/>
              </w:rPr>
            </w:pPr>
            <w:r>
              <w:rPr>
                <w:lang w:eastAsia="en-US"/>
              </w:rPr>
              <w:t>F</w:t>
            </w: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rsidR="00070ADA" w:rsidRDefault="00070ADA" w:rsidP="00E52BF7">
            <w:pPr>
              <w:ind w:firstLine="0"/>
              <w:jc w:val="center"/>
              <w:rPr>
                <w:lang w:eastAsia="en-US"/>
              </w:rPr>
            </w:pPr>
            <w:r>
              <w:rPr>
                <w:lang w:eastAsia="en-US"/>
              </w:rPr>
              <w:t>G</w:t>
            </w:r>
          </w:p>
        </w:tc>
      </w:tr>
      <w:tr w:rsidR="00070ADA" w:rsidTr="009E01A5">
        <w:tc>
          <w:tcPr>
            <w:tcW w:w="8266" w:type="dxa"/>
          </w:tcPr>
          <w:p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rsidR="00070ADA" w:rsidRDefault="00070ADA"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rsidR="00E52BF7" w:rsidRDefault="00E52BF7" w:rsidP="00E52BF7">
            <w:pPr>
              <w:ind w:firstLine="0"/>
              <w:jc w:val="center"/>
              <w:rPr>
                <w:lang w:eastAsia="en-US"/>
              </w:rPr>
            </w:pPr>
            <w:r>
              <w:rPr>
                <w:lang w:eastAsia="en-US"/>
              </w:rPr>
              <w:t>0</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rsidR="00E52BF7" w:rsidRDefault="00E52BF7" w:rsidP="00E52BF7">
            <w:pPr>
              <w:ind w:firstLine="0"/>
              <w:jc w:val="center"/>
              <w:rPr>
                <w:lang w:eastAsia="en-US"/>
              </w:rPr>
            </w:pPr>
            <w:r>
              <w:rPr>
                <w:lang w:eastAsia="en-US"/>
              </w:rPr>
              <w:t>1</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rsidR="00E52BF7" w:rsidRDefault="00E52BF7" w:rsidP="00E52BF7">
            <w:pPr>
              <w:ind w:firstLine="0"/>
              <w:jc w:val="center"/>
              <w:rPr>
                <w:lang w:eastAsia="en-US"/>
              </w:rPr>
            </w:pPr>
            <w:r>
              <w:rPr>
                <w:lang w:eastAsia="en-US"/>
              </w:rPr>
              <w:t>2</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rsidR="00E52BF7" w:rsidRDefault="00E52BF7" w:rsidP="00E52BF7">
            <w:pPr>
              <w:ind w:firstLine="0"/>
              <w:jc w:val="center"/>
              <w:rPr>
                <w:lang w:eastAsia="en-US"/>
              </w:rPr>
            </w:pPr>
            <w:r>
              <w:rPr>
                <w:lang w:eastAsia="en-US"/>
              </w:rPr>
              <w:t>3</w:t>
            </w:r>
          </w:p>
        </w:tc>
      </w:tr>
      <w:tr w:rsidR="00E52BF7" w:rsidTr="009E01A5">
        <w:tc>
          <w:tcPr>
            <w:tcW w:w="8266" w:type="dxa"/>
          </w:tcPr>
          <w:p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rsidR="00E52BF7" w:rsidRDefault="00E52BF7"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rsidR="00E52BF7" w:rsidRDefault="00E52BF7" w:rsidP="00E52BF7">
            <w:pPr>
              <w:ind w:firstLine="0"/>
              <w:jc w:val="center"/>
              <w:rPr>
                <w:lang w:eastAsia="en-US"/>
              </w:rPr>
            </w:pPr>
            <w:r>
              <w:rPr>
                <w:lang w:eastAsia="en-US"/>
              </w:rPr>
              <w:t>N</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rsidR="00E52BF7" w:rsidRDefault="00E52BF7" w:rsidP="00E52BF7">
            <w:pPr>
              <w:ind w:firstLine="0"/>
              <w:jc w:val="center"/>
              <w:rPr>
                <w:lang w:eastAsia="en-US"/>
              </w:rPr>
            </w:pPr>
            <w:r>
              <w:rPr>
                <w:lang w:eastAsia="en-US"/>
              </w:rPr>
              <w:t>A</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rsidR="00E52BF7" w:rsidRDefault="00E52BF7" w:rsidP="00E52BF7">
            <w:pPr>
              <w:ind w:firstLine="0"/>
              <w:jc w:val="center"/>
              <w:rPr>
                <w:lang w:eastAsia="en-US"/>
              </w:rPr>
            </w:pPr>
            <w:r>
              <w:rPr>
                <w:lang w:eastAsia="en-US"/>
              </w:rPr>
              <w:t>B</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faksymilografia</w:t>
            </w:r>
          </w:p>
        </w:tc>
        <w:tc>
          <w:tcPr>
            <w:tcW w:w="390" w:type="dxa"/>
            <w:vAlign w:val="bottom"/>
          </w:tcPr>
          <w:p w:rsidR="00E52BF7" w:rsidRDefault="00E52BF7" w:rsidP="00E52BF7">
            <w:pPr>
              <w:ind w:firstLine="0"/>
              <w:jc w:val="center"/>
              <w:rPr>
                <w:lang w:eastAsia="en-US"/>
              </w:rPr>
            </w:pPr>
            <w:r>
              <w:rPr>
                <w:lang w:eastAsia="en-US"/>
              </w:rPr>
              <w:t>C</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rsidR="00E52BF7" w:rsidRDefault="00E52BF7" w:rsidP="00E52BF7">
            <w:pPr>
              <w:ind w:firstLine="0"/>
              <w:jc w:val="center"/>
              <w:rPr>
                <w:lang w:eastAsia="en-US"/>
              </w:rPr>
            </w:pPr>
            <w:r>
              <w:rPr>
                <w:lang w:eastAsia="en-US"/>
              </w:rPr>
              <w:t>D</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rsidR="00E52BF7" w:rsidRDefault="00E52BF7" w:rsidP="00E52BF7">
            <w:pPr>
              <w:ind w:firstLine="0"/>
              <w:jc w:val="center"/>
              <w:rPr>
                <w:lang w:eastAsia="en-US"/>
              </w:rPr>
            </w:pPr>
            <w:r>
              <w:rPr>
                <w:lang w:eastAsia="en-US"/>
              </w:rPr>
              <w:t>E</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telewizja (obraz)</w:t>
            </w:r>
          </w:p>
        </w:tc>
        <w:tc>
          <w:tcPr>
            <w:tcW w:w="390" w:type="dxa"/>
            <w:vAlign w:val="bottom"/>
          </w:tcPr>
          <w:p w:rsidR="00E52BF7" w:rsidRDefault="00E52BF7" w:rsidP="00E52BF7">
            <w:pPr>
              <w:ind w:firstLine="0"/>
              <w:jc w:val="center"/>
              <w:rPr>
                <w:lang w:eastAsia="en-US"/>
              </w:rPr>
            </w:pPr>
            <w:r>
              <w:rPr>
                <w:lang w:eastAsia="en-US"/>
              </w:rPr>
              <w:t>F</w:t>
            </w:r>
          </w:p>
        </w:tc>
      </w:tr>
    </w:tbl>
    <w:p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rsidR="00CF6C5E" w:rsidRDefault="00CF6C5E" w:rsidP="00CF6C5E">
      <w:pPr>
        <w:ind w:firstLine="0"/>
        <w:rPr>
          <w:lang w:eastAsia="en-US"/>
        </w:rPr>
      </w:pPr>
      <w:r>
        <w:rPr>
          <w:lang w:eastAsia="en-US"/>
        </w:rPr>
        <w:t>A1A – telegrafia ręczna, tonowa, kodem Morse’a,</w:t>
      </w:r>
    </w:p>
    <w:p w:rsidR="00CF6C5E" w:rsidRDefault="00CF6C5E" w:rsidP="00CF6C5E">
      <w:pPr>
        <w:ind w:firstLine="0"/>
        <w:rPr>
          <w:lang w:eastAsia="en-US"/>
        </w:rPr>
      </w:pPr>
      <w:r>
        <w:rPr>
          <w:lang w:eastAsia="en-US"/>
        </w:rPr>
        <w:t>H2A – telegrafia ręczna, tonowa, kodem Morse’a, sygnał jednowstęgowy wraz z nośną,</w:t>
      </w:r>
    </w:p>
    <w:p w:rsidR="00CF6C5E" w:rsidRDefault="00CF6C5E" w:rsidP="00CF6C5E">
      <w:pPr>
        <w:ind w:firstLine="0"/>
        <w:rPr>
          <w:lang w:eastAsia="en-US"/>
        </w:rPr>
      </w:pPr>
      <w:r>
        <w:rPr>
          <w:lang w:eastAsia="en-US"/>
        </w:rPr>
        <w:t>A3E – dwuwstęgowa modulacja amplitudy z wykorzystaniem sygnału fonicznego,</w:t>
      </w:r>
    </w:p>
    <w:p w:rsidR="00CF6C5E" w:rsidRDefault="00CF6C5E" w:rsidP="00CF6C5E">
      <w:pPr>
        <w:ind w:firstLine="0"/>
        <w:rPr>
          <w:lang w:eastAsia="en-US"/>
        </w:rPr>
      </w:pPr>
      <w:r>
        <w:rPr>
          <w:lang w:eastAsia="en-US"/>
        </w:rPr>
        <w:t>H3E – jednowstęgowa modulacja amplituda z pełną nośną,</w:t>
      </w:r>
    </w:p>
    <w:p w:rsidR="00CF6C5E" w:rsidRDefault="00CF6C5E" w:rsidP="00CF6C5E">
      <w:pPr>
        <w:ind w:firstLine="0"/>
        <w:rPr>
          <w:lang w:eastAsia="en-US"/>
        </w:rPr>
      </w:pPr>
      <w:r>
        <w:rPr>
          <w:lang w:eastAsia="en-US"/>
        </w:rPr>
        <w:t>R3E – jednowstęgowa modulacja amplitudy z nośną zredukowaną,</w:t>
      </w:r>
    </w:p>
    <w:p w:rsidR="00CF6C5E" w:rsidRDefault="00CF6C5E" w:rsidP="00CF6C5E">
      <w:pPr>
        <w:ind w:firstLine="0"/>
        <w:rPr>
          <w:lang w:eastAsia="en-US"/>
        </w:rPr>
      </w:pPr>
      <w:r>
        <w:rPr>
          <w:lang w:eastAsia="en-US"/>
        </w:rPr>
        <w:t>J3E – jednowstęgowa modulacja amplitudy z nośną szczątkową,</w:t>
      </w:r>
    </w:p>
    <w:p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rsidR="00F76C70" w:rsidRDefault="00F76C70" w:rsidP="001E7DA0">
      <w:pPr>
        <w:ind w:firstLine="0"/>
        <w:rPr>
          <w:lang w:eastAsia="en-US"/>
        </w:rPr>
      </w:pPr>
      <w:r w:rsidRPr="00F76C70">
        <w:rPr>
          <w:lang w:eastAsia="en-US"/>
        </w:rPr>
        <w:t>TLX (F1B) – Tel</w:t>
      </w:r>
      <w:r w:rsidR="00AF5D78">
        <w:rPr>
          <w:lang w:eastAsia="en-US"/>
        </w:rPr>
        <w:t>ex, czyli łączność dalekopisowa,</w:t>
      </w:r>
    </w:p>
    <w:p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rsidR="00DF66EF" w:rsidRPr="00AF5D78" w:rsidRDefault="00DF66EF" w:rsidP="00AF5D78">
      <w:pPr>
        <w:ind w:firstLine="0"/>
        <w:rPr>
          <w:lang w:eastAsia="en-US"/>
        </w:rPr>
      </w:pPr>
    </w:p>
    <w:p w:rsidR="00F7255C" w:rsidRDefault="00F7255C">
      <w:pPr>
        <w:spacing w:line="240" w:lineRule="auto"/>
        <w:rPr>
          <w:lang w:eastAsia="en-US"/>
        </w:rPr>
      </w:pPr>
      <w:r>
        <w:rPr>
          <w:lang w:eastAsia="en-US"/>
        </w:rPr>
        <w:br w:type="page"/>
      </w:r>
    </w:p>
    <w:p w:rsidR="00F8136A" w:rsidRDefault="003154E2" w:rsidP="003154E2">
      <w:pPr>
        <w:pStyle w:val="Nagwek1"/>
        <w:numPr>
          <w:ilvl w:val="0"/>
          <w:numId w:val="0"/>
        </w:numPr>
      </w:pPr>
      <w:bookmarkStart w:id="10" w:name="_Toc7705033"/>
      <w:r>
        <w:lastRenderedPageBreak/>
        <w:t>2.</w:t>
      </w:r>
      <w:r w:rsidR="00052854">
        <w:t xml:space="preserve"> </w:t>
      </w:r>
      <w:r w:rsidR="00D44A4B">
        <w:t>Radiostacja MF/HF z przystawką DSC</w:t>
      </w:r>
      <w:bookmarkEnd w:id="10"/>
    </w:p>
    <w:p w:rsidR="000945D1" w:rsidRDefault="000945D1" w:rsidP="000945D1">
      <w:pPr>
        <w:pStyle w:val="Nagwek2"/>
        <w:numPr>
          <w:ilvl w:val="0"/>
          <w:numId w:val="0"/>
        </w:numPr>
        <w:ind w:left="1361" w:hanging="964"/>
      </w:pPr>
      <w:bookmarkStart w:id="11" w:name="_Toc7705034"/>
      <w:r>
        <w:t>2.1 Propagacja fal radiowych</w:t>
      </w:r>
      <w:bookmarkEnd w:id="11"/>
    </w:p>
    <w:p w:rsidR="000945D1" w:rsidRDefault="000945D1" w:rsidP="000945D1">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rsidR="00571F10" w:rsidRDefault="000945D1" w:rsidP="000945D1">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571F10" w:rsidRPr="00571F10">
        <w:rPr>
          <w:highlight w:val="yellow"/>
        </w:rPr>
        <w:t>[9]</w:t>
      </w:r>
      <w:r w:rsidRPr="00571F10">
        <w:rPr>
          <w:highlight w:val="yellow"/>
        </w:rPr>
        <w:t>.</w:t>
      </w:r>
    </w:p>
    <w:p w:rsidR="000945D1" w:rsidRDefault="000945D1" w:rsidP="000945D1">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571F10" w:rsidRPr="00571F10">
        <w:rPr>
          <w:highlight w:val="yellow"/>
        </w:rPr>
        <w:t>[9]</w:t>
      </w:r>
      <w:r w:rsidRPr="00571F10">
        <w:rPr>
          <w:highlight w:val="yellow"/>
        </w:rPr>
        <w:t>.</w:t>
      </w:r>
    </w:p>
    <w:p w:rsidR="00571F10" w:rsidRPr="00ED6FAF" w:rsidRDefault="00571F10" w:rsidP="000945D1">
      <w:r>
        <w:t>Ze względu na większą ilość energii potrzebnej do wygenerowania fali jonosferycznej, łączność na w paśmie HF prowadzi się głównie w rejonach</w:t>
      </w:r>
      <w:r w:rsidR="00BE401B">
        <w:t xml:space="preserve"> najdalej położonych od brzegu</w:t>
      </w:r>
      <w:r>
        <w:t xml:space="preserve"> </w:t>
      </w:r>
      <w:r w:rsidR="00BE401B">
        <w:t>(</w:t>
      </w:r>
      <w:r>
        <w:t>A3 i A4</w:t>
      </w:r>
      <w:r w:rsidR="00BE401B">
        <w:t>)</w:t>
      </w:r>
      <w:r>
        <w:t>. W rejonie A4, komunikacja krótkofalowa, jest jedynym sposobem łączności okrętu z brzegiem.</w:t>
      </w:r>
    </w:p>
    <w:p w:rsidR="000945D1" w:rsidRPr="000945D1" w:rsidRDefault="000945D1" w:rsidP="000945D1">
      <w:pPr>
        <w:rPr>
          <w:lang w:eastAsia="en-US"/>
        </w:rPr>
      </w:pPr>
    </w:p>
    <w:p w:rsidR="00D44A4B" w:rsidRDefault="00D44A4B" w:rsidP="00723F76">
      <w:pPr>
        <w:pStyle w:val="Nagwek2"/>
        <w:numPr>
          <w:ilvl w:val="1"/>
          <w:numId w:val="26"/>
        </w:numPr>
      </w:pPr>
      <w:bookmarkStart w:id="12" w:name="_Toc7705035"/>
      <w:r>
        <w:t>Radiostacja MF/HF</w:t>
      </w:r>
      <w:r w:rsidR="00D4758D">
        <w:t xml:space="preserve"> - </w:t>
      </w:r>
      <w:r w:rsidR="00D4758D" w:rsidRPr="00D4758D">
        <w:t>SAILOR RE 2100</w:t>
      </w:r>
      <w:bookmarkEnd w:id="12"/>
    </w:p>
    <w:p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w:t>
      </w:r>
      <w:r>
        <w:rPr>
          <w:lang w:eastAsia="en-US"/>
        </w:rPr>
        <w:lastRenderedPageBreak/>
        <w:t xml:space="preserve">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Oznacza on nielegalną częstotliwość.</w:t>
      </w:r>
    </w:p>
    <w:p w:rsidR="001A7B24" w:rsidRDefault="001A7B24" w:rsidP="001A7B24">
      <w:pPr>
        <w:ind w:firstLine="0"/>
        <w:jc w:val="center"/>
        <w:rPr>
          <w:lang w:eastAsia="en-US"/>
        </w:rPr>
      </w:pPr>
      <w:r w:rsidRPr="001A7B24">
        <w:rPr>
          <w:noProof/>
        </w:rPr>
        <w:drawing>
          <wp:inline distT="0" distB="0" distL="0" distR="0">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rsidR="007A714A" w:rsidRDefault="00B34E82" w:rsidP="00B34E82">
      <w:pPr>
        <w:rPr>
          <w:lang w:eastAsia="en-US"/>
        </w:rPr>
      </w:pPr>
      <w:r>
        <w:rPr>
          <w:lang w:eastAsia="en-US"/>
        </w:rPr>
        <w:t xml:space="preserve">Radiostację włącza się poprzez  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Vol</w:t>
      </w:r>
      <w:r>
        <w:rPr>
          <w:lang w:eastAsia="en-US"/>
        </w:rPr>
        <w:t>.</w:t>
      </w:r>
      <w:r w:rsidR="008A741D">
        <w:rPr>
          <w:lang w:eastAsia="en-US"/>
        </w:rPr>
        <w:t xml:space="preserve">  </w:t>
      </w:r>
      <w:r w:rsidR="007A714A">
        <w:br w:type="page"/>
      </w:r>
      <w:r w:rsidR="007A714A">
        <w:lastRenderedPageBreak/>
        <w:br w:type="page"/>
      </w:r>
    </w:p>
    <w:p w:rsidR="00D44A4B" w:rsidRDefault="00D44A4B" w:rsidP="00D44A4B">
      <w:pPr>
        <w:pStyle w:val="Nagwek2"/>
        <w:numPr>
          <w:ilvl w:val="0"/>
          <w:numId w:val="0"/>
        </w:numPr>
        <w:ind w:firstLine="397"/>
      </w:pPr>
      <w:bookmarkStart w:id="13" w:name="_Toc7705036"/>
      <w:r>
        <w:lastRenderedPageBreak/>
        <w:t>2.2. Przystawka DSC</w:t>
      </w:r>
      <w:bookmarkEnd w:id="13"/>
    </w:p>
    <w:p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to integralna część składowa GMDSS. Jego głównymi funkcjami jest nadawanie sygnałów alarmowych w przypadku niebezpieczeństwa oraz automatyczne, wpierw nawiązywanie,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rsidR="00F547DD" w:rsidRDefault="00F547DD" w:rsidP="00F547DD">
      <w:pPr>
        <w:rPr>
          <w:lang w:eastAsia="en-US"/>
        </w:rPr>
      </w:pPr>
      <w:r>
        <w:rPr>
          <w:lang w:eastAsia="en-US"/>
        </w:rPr>
        <w:t>System został zaprojektowany z myślą o pracy w paśmie pośredniofalowym (2 MHz), krótkofalowym (podpasma: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rsidR="009B636D" w:rsidRDefault="009B636D" w:rsidP="009B636D">
      <w:pPr>
        <w:rPr>
          <w:lang w:eastAsia="en-US"/>
        </w:rPr>
      </w:pPr>
      <w:r>
        <w:rPr>
          <w:lang w:eastAsia="en-US"/>
        </w:rPr>
        <w:t>Blokom informacji przypisuje się jeden z czterech priorytetów, zależnie od typu oraz stopnia pilności:</w:t>
      </w:r>
    </w:p>
    <w:p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rsidR="003E524D" w:rsidRDefault="005B4213" w:rsidP="00DD207D">
      <w:pPr>
        <w:ind w:firstLine="0"/>
        <w:jc w:val="center"/>
        <w:rPr>
          <w:lang w:eastAsia="en-US"/>
        </w:rPr>
      </w:pPr>
      <w:r>
        <w:rPr>
          <w:lang w:eastAsia="en-US"/>
        </w:rPr>
        <w:pict>
          <v:shape id="_x0000_i1036" type="#_x0000_t75" style="width:438.1pt;height:79.45pt">
            <v:imagedata r:id="rId32" o:title="2019-04-24_205528"/>
          </v:shape>
        </w:pict>
      </w:r>
    </w:p>
    <w:p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 kanale. Polega to na uzupełnieniu go 3-pozycyjnym ciągiem kontrolnym wyrażającym </w:t>
      </w:r>
      <w:r>
        <w:rPr>
          <w:lang w:eastAsia="en-US"/>
        </w:rPr>
        <w:lastRenderedPageBreak/>
        <w:t xml:space="preserve">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Tr="006D1EB2">
        <w:tc>
          <w:tcPr>
            <w:tcW w:w="8146" w:type="dxa"/>
          </w:tcPr>
          <w:p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rsidR="00974836" w:rsidRDefault="00974836" w:rsidP="006D1EB2">
            <w:pPr>
              <w:ind w:firstLine="0"/>
              <w:jc w:val="center"/>
              <w:rPr>
                <w:rFonts w:eastAsia="Calibri"/>
                <w:lang w:eastAsia="en-US"/>
              </w:rPr>
            </w:pPr>
            <w:r>
              <w:rPr>
                <w:rFonts w:eastAsia="Calibri"/>
                <w:lang w:eastAsia="en-US"/>
              </w:rPr>
              <w:t>(N)</w:t>
            </w:r>
          </w:p>
        </w:tc>
      </w:tr>
    </w:tbl>
    <w:p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rsidR="00824999" w:rsidRDefault="005B4213" w:rsidP="00824999">
      <w:pPr>
        <w:pStyle w:val="Legenda"/>
      </w:pPr>
      <w:r>
        <w:pict>
          <v:shape id="_x0000_i1037" type="#_x0000_t75" style="width:366.8pt;height:474.1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rsidR="003E524D" w:rsidRDefault="00404A28" w:rsidP="003E524D">
      <w:pPr>
        <w:ind w:firstLine="0"/>
        <w:rPr>
          <w:lang w:eastAsia="en-US"/>
        </w:rPr>
      </w:pPr>
      <w:r>
        <w:rPr>
          <w:lang w:eastAsia="en-US"/>
        </w:rPr>
        <w:lastRenderedPageBreak/>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128 ciągów.</w:t>
      </w:r>
    </w:p>
    <w:p w:rsidR="00723915" w:rsidRDefault="00723915" w:rsidP="003E524D">
      <w:pPr>
        <w:ind w:firstLine="0"/>
        <w:rPr>
          <w:lang w:eastAsia="en-US"/>
        </w:rPr>
      </w:pPr>
      <w:r>
        <w:rPr>
          <w:lang w:eastAsia="en-US"/>
        </w:rPr>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rsidTr="00FA665D">
        <w:tc>
          <w:tcPr>
            <w:tcW w:w="1234" w:type="dxa"/>
            <w:vMerge w:val="restart"/>
            <w:vAlign w:val="center"/>
          </w:tcPr>
          <w:p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rsidTr="00773FF9">
        <w:tc>
          <w:tcPr>
            <w:tcW w:w="1234"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rsidR="00FA665D" w:rsidRPr="00830452" w:rsidRDefault="00FA665D" w:rsidP="00FA665D">
            <w:pPr>
              <w:ind w:firstLine="0"/>
              <w:jc w:val="center"/>
              <w:rPr>
                <w:sz w:val="18"/>
                <w:szCs w:val="18"/>
                <w:lang w:eastAsia="en-US"/>
              </w:rPr>
            </w:pPr>
          </w:p>
        </w:tc>
      </w:tr>
      <w:tr w:rsidR="00773FF9" w:rsidTr="00773FF9">
        <w:tc>
          <w:tcPr>
            <w:tcW w:w="1234" w:type="dxa"/>
            <w:tcBorders>
              <w:left w:val="nil"/>
              <w:bottom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rsidR="00FA665D" w:rsidRPr="00830452" w:rsidRDefault="00FA665D" w:rsidP="00FA665D">
            <w:pPr>
              <w:ind w:firstLine="0"/>
              <w:jc w:val="center"/>
              <w:rPr>
                <w:sz w:val="18"/>
                <w:szCs w:val="18"/>
                <w:lang w:eastAsia="en-US"/>
              </w:rPr>
            </w:pPr>
          </w:p>
        </w:tc>
      </w:tr>
      <w:tr w:rsidR="00773FF9" w:rsidTr="00773FF9">
        <w:trPr>
          <w:trHeight w:val="838"/>
        </w:trPr>
        <w:tc>
          <w:tcPr>
            <w:tcW w:w="1234" w:type="dxa"/>
            <w:tcBorders>
              <w:top w:val="nil"/>
              <w:left w:val="nil"/>
              <w:bottom w:val="nil"/>
            </w:tcBorders>
            <w:vAlign w:val="center"/>
          </w:tcPr>
          <w:p w:rsidR="00FA665D" w:rsidRPr="00830452" w:rsidRDefault="00FA665D" w:rsidP="00FA665D">
            <w:pPr>
              <w:ind w:firstLine="0"/>
              <w:jc w:val="center"/>
              <w:rPr>
                <w:sz w:val="18"/>
                <w:szCs w:val="18"/>
                <w:lang w:eastAsia="en-US"/>
              </w:rPr>
            </w:pP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rsidR="001C66B1" w:rsidRDefault="00464632" w:rsidP="00FD47B1">
      <w:pPr>
        <w:ind w:firstLine="0"/>
        <w:jc w:val="left"/>
        <w:rPr>
          <w:lang w:eastAsia="en-US"/>
        </w:rPr>
      </w:pPr>
      <w:r>
        <w:rPr>
          <w:lang w:eastAsia="en-US"/>
        </w:rPr>
        <w:t xml:space="preserve">– </w:t>
      </w:r>
      <w:r w:rsidR="001C66B1">
        <w:rPr>
          <w:lang w:eastAsia="en-US"/>
        </w:rPr>
        <w:t>400 ms w paśmie MF.HF,</w:t>
      </w:r>
    </w:p>
    <w:p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rsidR="00376D9B" w:rsidRDefault="00D943BD" w:rsidP="00376D9B">
      <w:pPr>
        <w:ind w:firstLine="0"/>
        <w:jc w:val="left"/>
        <w:rPr>
          <w:lang w:eastAsia="en-US"/>
        </w:rPr>
      </w:pPr>
      <w:r>
        <w:rPr>
          <w:lang w:eastAsia="en-US"/>
        </w:rPr>
        <w:lastRenderedPageBreak/>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rsidR="00695FB5" w:rsidRDefault="00695FB5" w:rsidP="00695FB5">
      <w:pPr>
        <w:ind w:firstLine="0"/>
        <w:jc w:val="center"/>
        <w:rPr>
          <w:lang w:eastAsia="en-US"/>
        </w:rPr>
      </w:pPr>
      <w:r w:rsidRPr="00695FB5">
        <w:rPr>
          <w:noProof/>
        </w:rPr>
        <w:drawing>
          <wp:inline distT="0" distB="0" distL="0" distR="0">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rsidR="00695FB5" w:rsidRDefault="00695FB5" w:rsidP="00695FB5">
      <w:pPr>
        <w:pStyle w:val="Nagwek3"/>
        <w:numPr>
          <w:ilvl w:val="2"/>
          <w:numId w:val="26"/>
        </w:numPr>
      </w:pPr>
      <w:bookmarkStart w:id="14" w:name="_Toc7705037"/>
      <w:r>
        <w:t>Formaty techniczne sekwencji wywoławczej</w:t>
      </w:r>
      <w:bookmarkEnd w:id="14"/>
    </w:p>
    <w:p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 xml:space="preserve">ści do kanału radiowego, dekodowanie pakietu musi zostać poprzedzone dwuetapową synchronizacją: na początku, w ciągu odebranych elementarnych danych, zostają umiejscawiane ciągi kodowe (następuje </w:t>
      </w:r>
      <w:r w:rsidR="003C673A">
        <w:rPr>
          <w:lang w:eastAsia="en-US"/>
        </w:rPr>
        <w:lastRenderedPageBreak/>
        <w:t>synchronizacja bajtowa), a ostatecznie zostaje dokonana identyfikacja usytuowania części funkcjonalnych pakietu (synchronizacja blokowa).</w:t>
      </w:r>
    </w:p>
    <w:p w:rsidR="001930DF" w:rsidRDefault="001930DF" w:rsidP="001930DF">
      <w:pPr>
        <w:pStyle w:val="Nagwek4"/>
        <w:rPr>
          <w:lang w:eastAsia="en-US"/>
        </w:rPr>
      </w:pPr>
      <w:r>
        <w:rPr>
          <w:lang w:eastAsia="en-US"/>
        </w:rPr>
        <w:t>Sekwencja fazująca</w:t>
      </w:r>
    </w:p>
    <w:p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rsidR="005A1095" w:rsidRDefault="005A1095" w:rsidP="00C44A22">
      <w:pPr>
        <w:pStyle w:val="Akapitzlist"/>
        <w:numPr>
          <w:ilvl w:val="0"/>
          <w:numId w:val="29"/>
        </w:numPr>
        <w:rPr>
          <w:lang w:eastAsia="en-US"/>
        </w:rPr>
      </w:pPr>
      <w:r>
        <w:rPr>
          <w:lang w:eastAsia="en-US"/>
        </w:rPr>
        <w:t>informacji służących dokładnemu odtworzeniu pozycji danych bitów oraz jednoznacznej lokalizacji poz</w:t>
      </w:r>
      <w:r w:rsidR="001D5914">
        <w:rPr>
          <w:lang w:eastAsia="en-US"/>
        </w:rPr>
        <w:t>ycji ciągów kodowych wchodzących w skład całej sekwencji wywoławczej.</w:t>
      </w:r>
    </w:p>
    <w:p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rsidR="000B0991" w:rsidRDefault="000B0991" w:rsidP="000B0991">
      <w:pPr>
        <w:rPr>
          <w:lang w:eastAsia="en-US"/>
        </w:rPr>
      </w:pPr>
      <w:r>
        <w:rPr>
          <w:lang w:eastAsia="en-US"/>
        </w:rPr>
        <w:t>– 20 bitów dla wszystkich wywołań w paśmie VHF.</w:t>
      </w:r>
    </w:p>
    <w:p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rsidR="00EE4C58" w:rsidRDefault="00EE4C58" w:rsidP="000B0991">
      <w:pPr>
        <w:ind w:firstLine="0"/>
        <w:rPr>
          <w:lang w:eastAsia="en-US"/>
        </w:rPr>
      </w:pPr>
      <w:r>
        <w:rPr>
          <w:lang w:eastAsia="en-US"/>
        </w:rPr>
        <w:lastRenderedPageBreak/>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rsidR="00094CC6" w:rsidRDefault="00094CC6" w:rsidP="00094CC6">
      <w:pPr>
        <w:pStyle w:val="Nagwek4"/>
        <w:rPr>
          <w:lang w:eastAsia="en-US"/>
        </w:rPr>
      </w:pPr>
      <w:r>
        <w:rPr>
          <w:lang w:eastAsia="en-US"/>
        </w:rPr>
        <w:t>Specyfikator formatu</w:t>
      </w:r>
    </w:p>
    <w:p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rsidR="00137FEC" w:rsidRDefault="00137FEC" w:rsidP="00137FEC">
      <w:pPr>
        <w:ind w:firstLine="0"/>
        <w:rPr>
          <w:lang w:eastAsia="en-US"/>
        </w:rPr>
      </w:pPr>
      <w:r>
        <w:rPr>
          <w:lang w:eastAsia="en-US"/>
        </w:rPr>
        <w:t>– 112, dla wywołań w niebezpieczeństwie</w:t>
      </w:r>
      <w:r w:rsidR="00186C4B">
        <w:rPr>
          <w:lang w:eastAsia="en-US"/>
        </w:rPr>
        <w:t>,</w:t>
      </w:r>
    </w:p>
    <w:p w:rsidR="00137FEC" w:rsidRDefault="00137FEC" w:rsidP="00137FEC">
      <w:pPr>
        <w:ind w:firstLine="0"/>
        <w:rPr>
          <w:lang w:eastAsia="en-US"/>
        </w:rPr>
      </w:pPr>
      <w:r>
        <w:rPr>
          <w:lang w:eastAsia="en-US"/>
        </w:rPr>
        <w:softHyphen/>
        <w:t>– 116, dla wywołań „do wszystkich statków”</w:t>
      </w:r>
      <w:r w:rsidR="00186C4B">
        <w:rPr>
          <w:lang w:eastAsia="en-US"/>
        </w:rPr>
        <w:t>,</w:t>
      </w:r>
    </w:p>
    <w:p w:rsidR="00137FEC" w:rsidRDefault="00137FEC" w:rsidP="00137FEC">
      <w:pPr>
        <w:ind w:firstLine="0"/>
        <w:rPr>
          <w:lang w:eastAsia="en-US"/>
        </w:rPr>
      </w:pPr>
      <w:r>
        <w:rPr>
          <w:lang w:eastAsia="en-US"/>
        </w:rPr>
        <w:t>– 114, dla selektywnego wywołania statków o wspólnej cesze,</w:t>
      </w:r>
    </w:p>
    <w:p w:rsidR="00137FEC" w:rsidRDefault="00137FEC" w:rsidP="00137FEC">
      <w:pPr>
        <w:ind w:firstLine="0"/>
        <w:rPr>
          <w:lang w:eastAsia="en-US"/>
        </w:rPr>
      </w:pPr>
      <w:r>
        <w:rPr>
          <w:lang w:eastAsia="en-US"/>
        </w:rPr>
        <w:t>– 120, dla selektywnego wywołania pojedynczej stacji,</w:t>
      </w:r>
    </w:p>
    <w:p w:rsidR="00137FEC" w:rsidRDefault="00137FEC" w:rsidP="00137FEC">
      <w:pPr>
        <w:ind w:firstLine="0"/>
        <w:rPr>
          <w:lang w:eastAsia="en-US"/>
        </w:rPr>
      </w:pPr>
      <w:r>
        <w:rPr>
          <w:lang w:eastAsia="en-US"/>
        </w:rPr>
        <w:softHyphen/>
        <w:t>– 102, dla wywołania selektywnego do grupy statków przebywających w konkretnym obszarze geograficznym,</w:t>
      </w:r>
    </w:p>
    <w:p w:rsidR="00137FEC" w:rsidRDefault="00137FEC" w:rsidP="00137FEC">
      <w:pPr>
        <w:ind w:firstLine="0"/>
        <w:rPr>
          <w:lang w:eastAsia="en-US"/>
        </w:rPr>
      </w:pPr>
      <w:r>
        <w:rPr>
          <w:lang w:eastAsia="en-US"/>
        </w:rPr>
        <w:t>– 123, dla wywołania selektywnego do pojedynczej stacji mającej na wyposażeniu półautomatyczny serwis.</w:t>
      </w:r>
    </w:p>
    <w:p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rsidR="007378B6" w:rsidRDefault="005B4213" w:rsidP="007378B6">
      <w:pPr>
        <w:pStyle w:val="Nagwek4"/>
        <w:rPr>
          <w:lang w:eastAsia="en-US"/>
        </w:rPr>
      </w:pPr>
      <w:r>
        <w:rPr>
          <w:lang w:eastAsia="en-US"/>
        </w:rPr>
        <w:t>Adres</w:t>
      </w:r>
    </w:p>
    <w:p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xml:space="preserve">. Duże litery alfabetu łacińskiego odpowiadają ciągom o </w:t>
      </w:r>
      <w:r>
        <w:rPr>
          <w:lang w:eastAsia="en-US"/>
        </w:rPr>
        <w:lastRenderedPageBreak/>
        <w:t>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rsidTr="00876980">
        <w:tc>
          <w:tcPr>
            <w:tcW w:w="8656" w:type="dxa"/>
            <w:gridSpan w:val="10"/>
            <w:vAlign w:val="center"/>
          </w:tcPr>
          <w:p w:rsidR="00C33572" w:rsidRPr="00876980" w:rsidRDefault="00876980" w:rsidP="00876980">
            <w:pPr>
              <w:ind w:firstLine="0"/>
              <w:jc w:val="center"/>
              <w:rPr>
                <w:sz w:val="18"/>
                <w:lang w:eastAsia="en-US"/>
              </w:rPr>
            </w:pPr>
            <w:r w:rsidRPr="00876980">
              <w:rPr>
                <w:sz w:val="18"/>
                <w:lang w:eastAsia="en-US"/>
              </w:rPr>
              <w:t>Sposób wyrażenia</w:t>
            </w:r>
          </w:p>
        </w:tc>
      </w:tr>
      <w:tr w:rsidR="00876980" w:rsidTr="00C33572">
        <w:tc>
          <w:tcPr>
            <w:tcW w:w="865" w:type="dxa"/>
          </w:tcPr>
          <w:p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rsidR="00876980" w:rsidRPr="00876980" w:rsidRDefault="00876980" w:rsidP="00C33572">
            <w:pPr>
              <w:ind w:firstLine="0"/>
              <w:jc w:val="center"/>
              <w:rPr>
                <w:sz w:val="18"/>
                <w:lang w:eastAsia="en-US"/>
              </w:rPr>
            </w:pPr>
            <w:r w:rsidRPr="00876980">
              <w:rPr>
                <w:sz w:val="18"/>
                <w:lang w:eastAsia="en-US"/>
              </w:rPr>
              <w:t>Miliony</w:t>
            </w:r>
          </w:p>
          <w:p w:rsidR="00876980" w:rsidRPr="00876980" w:rsidRDefault="00876980" w:rsidP="00C33572">
            <w:pPr>
              <w:ind w:firstLine="0"/>
              <w:jc w:val="center"/>
              <w:rPr>
                <w:sz w:val="18"/>
                <w:lang w:eastAsia="en-US"/>
              </w:rPr>
            </w:pPr>
          </w:p>
          <w:p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rsidR="00876980" w:rsidRDefault="00876980" w:rsidP="00C33572">
            <w:pPr>
              <w:ind w:firstLine="0"/>
              <w:jc w:val="center"/>
              <w:rPr>
                <w:sz w:val="18"/>
                <w:lang w:eastAsia="en-US"/>
              </w:rPr>
            </w:pPr>
            <w:r w:rsidRPr="00876980">
              <w:rPr>
                <w:sz w:val="18"/>
                <w:lang w:eastAsia="en-US"/>
              </w:rPr>
              <w:t xml:space="preserve">Tysiące </w:t>
            </w:r>
          </w:p>
          <w:p w:rsidR="00876980" w:rsidRDefault="00876980" w:rsidP="00C33572">
            <w:pPr>
              <w:ind w:firstLine="0"/>
              <w:jc w:val="center"/>
              <w:rPr>
                <w:sz w:val="18"/>
                <w:lang w:eastAsia="en-US"/>
              </w:rPr>
            </w:pPr>
          </w:p>
          <w:p w:rsidR="00C33572" w:rsidRPr="00876980" w:rsidRDefault="00876980" w:rsidP="00C33572">
            <w:pPr>
              <w:ind w:firstLine="0"/>
              <w:jc w:val="center"/>
              <w:rPr>
                <w:sz w:val="18"/>
                <w:lang w:eastAsia="en-US"/>
              </w:rPr>
            </w:pPr>
            <w:r w:rsidRPr="00876980">
              <w:rPr>
                <w:sz w:val="18"/>
                <w:lang w:eastAsia="en-US"/>
              </w:rPr>
              <w:t>D2</w:t>
            </w:r>
          </w:p>
        </w:tc>
        <w:tc>
          <w:tcPr>
            <w:tcW w:w="866" w:type="dxa"/>
          </w:tcPr>
          <w:p w:rsidR="00876980" w:rsidRDefault="00876980" w:rsidP="00C33572">
            <w:pPr>
              <w:ind w:firstLine="0"/>
              <w:jc w:val="center"/>
              <w:rPr>
                <w:sz w:val="18"/>
                <w:lang w:eastAsia="en-US"/>
              </w:rPr>
            </w:pPr>
            <w:r w:rsidRPr="00876980">
              <w:rPr>
                <w:sz w:val="18"/>
                <w:lang w:eastAsia="en-US"/>
              </w:rPr>
              <w:t xml:space="preserve">Setki </w:t>
            </w:r>
          </w:p>
          <w:p w:rsidR="00876980" w:rsidRDefault="00876980" w:rsidP="00C33572">
            <w:pPr>
              <w:ind w:firstLine="0"/>
              <w:jc w:val="center"/>
              <w:rPr>
                <w:sz w:val="18"/>
                <w:lang w:eastAsia="en-US"/>
              </w:rPr>
            </w:pPr>
          </w:p>
          <w:p w:rsidR="00C33572" w:rsidRPr="00876980" w:rsidRDefault="00876980" w:rsidP="00C33572">
            <w:pPr>
              <w:ind w:firstLine="0"/>
              <w:jc w:val="center"/>
              <w:rPr>
                <w:sz w:val="18"/>
                <w:lang w:eastAsia="en-US"/>
              </w:rPr>
            </w:pPr>
            <w:r w:rsidRPr="00876980">
              <w:rPr>
                <w:sz w:val="18"/>
                <w:lang w:eastAsia="en-US"/>
              </w:rPr>
              <w:t>D1</w:t>
            </w:r>
          </w:p>
        </w:tc>
        <w:tc>
          <w:tcPr>
            <w:tcW w:w="866" w:type="dxa"/>
          </w:tcPr>
          <w:p w:rsidR="00876980" w:rsidRDefault="00876980" w:rsidP="00C33572">
            <w:pPr>
              <w:ind w:firstLine="0"/>
              <w:jc w:val="center"/>
              <w:rPr>
                <w:sz w:val="18"/>
                <w:lang w:eastAsia="en-US"/>
              </w:rPr>
            </w:pPr>
            <w:r w:rsidRPr="00876980">
              <w:rPr>
                <w:sz w:val="18"/>
                <w:lang w:eastAsia="en-US"/>
              </w:rPr>
              <w:t xml:space="preserve">Dziesiątki </w:t>
            </w:r>
          </w:p>
          <w:p w:rsidR="00876980" w:rsidRDefault="00876980" w:rsidP="00C33572">
            <w:pPr>
              <w:ind w:firstLine="0"/>
              <w:jc w:val="center"/>
              <w:rPr>
                <w:sz w:val="18"/>
                <w:lang w:eastAsia="en-US"/>
              </w:rPr>
            </w:pPr>
          </w:p>
          <w:p w:rsidR="00C33572" w:rsidRPr="00876980" w:rsidRDefault="00876980" w:rsidP="00C33572">
            <w:pPr>
              <w:ind w:firstLine="0"/>
              <w:jc w:val="center"/>
              <w:rPr>
                <w:sz w:val="18"/>
                <w:lang w:eastAsia="en-US"/>
              </w:rPr>
            </w:pPr>
            <w:r w:rsidRPr="00876980">
              <w:rPr>
                <w:sz w:val="18"/>
                <w:lang w:eastAsia="en-US"/>
              </w:rPr>
              <w:t>D2</w:t>
            </w:r>
          </w:p>
        </w:tc>
        <w:tc>
          <w:tcPr>
            <w:tcW w:w="866" w:type="dxa"/>
          </w:tcPr>
          <w:p w:rsidR="00876980" w:rsidRDefault="00876980" w:rsidP="00C33572">
            <w:pPr>
              <w:ind w:firstLine="0"/>
              <w:jc w:val="center"/>
              <w:rPr>
                <w:sz w:val="18"/>
                <w:lang w:eastAsia="en-US"/>
              </w:rPr>
            </w:pPr>
            <w:r w:rsidRPr="00876980">
              <w:rPr>
                <w:sz w:val="18"/>
                <w:lang w:eastAsia="en-US"/>
              </w:rPr>
              <w:t xml:space="preserve">Jedności </w:t>
            </w:r>
          </w:p>
          <w:p w:rsidR="00876980" w:rsidRDefault="00876980" w:rsidP="00C33572">
            <w:pPr>
              <w:ind w:firstLine="0"/>
              <w:jc w:val="center"/>
              <w:rPr>
                <w:sz w:val="18"/>
                <w:lang w:eastAsia="en-US"/>
              </w:rPr>
            </w:pPr>
          </w:p>
          <w:p w:rsidR="00C33572" w:rsidRPr="00876980" w:rsidRDefault="00876980" w:rsidP="00C33572">
            <w:pPr>
              <w:ind w:firstLine="0"/>
              <w:jc w:val="center"/>
              <w:rPr>
                <w:sz w:val="18"/>
                <w:lang w:eastAsia="en-US"/>
              </w:rPr>
            </w:pPr>
            <w:r w:rsidRPr="00876980">
              <w:rPr>
                <w:sz w:val="18"/>
                <w:lang w:eastAsia="en-US"/>
              </w:rPr>
              <w:t>D1</w:t>
            </w:r>
          </w:p>
        </w:tc>
      </w:tr>
      <w:tr w:rsidR="00876980" w:rsidTr="00876980">
        <w:tc>
          <w:tcPr>
            <w:tcW w:w="1730" w:type="dxa"/>
            <w:gridSpan w:val="2"/>
            <w:vAlign w:val="center"/>
          </w:tcPr>
          <w:p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rsidR="00C33572" w:rsidRPr="00876980" w:rsidRDefault="00876980" w:rsidP="00876980">
            <w:pPr>
              <w:ind w:firstLine="0"/>
              <w:jc w:val="center"/>
              <w:rPr>
                <w:sz w:val="18"/>
                <w:lang w:eastAsia="en-US"/>
              </w:rPr>
            </w:pPr>
            <w:r w:rsidRPr="00876980">
              <w:rPr>
                <w:sz w:val="18"/>
                <w:lang w:eastAsia="en-US"/>
              </w:rPr>
              <w:t>Symbol 1</w:t>
            </w:r>
          </w:p>
        </w:tc>
      </w:tr>
    </w:tbl>
    <w:p w:rsidR="00876980" w:rsidRDefault="00876980" w:rsidP="00876980">
      <w:pPr>
        <w:rPr>
          <w:lang w:eastAsia="en-US"/>
        </w:rPr>
      </w:pPr>
    </w:p>
    <w:p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rsidR="001F5175" w:rsidRDefault="001F5175" w:rsidP="001F5175">
      <w:pPr>
        <w:rPr>
          <w:lang w:eastAsia="en-US"/>
        </w:rPr>
      </w:pPr>
      <w:r>
        <w:rPr>
          <w:lang w:eastAsia="en-US"/>
        </w:rPr>
        <w:lastRenderedPageBreak/>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rsidR="0064117D" w:rsidRDefault="00FD6AE4" w:rsidP="00FD6AE4">
      <w:pPr>
        <w:ind w:firstLine="0"/>
        <w:rPr>
          <w:lang w:eastAsia="en-US"/>
        </w:rPr>
      </w:pPr>
      <w:r>
        <w:rPr>
          <w:lang w:eastAsia="en-US"/>
        </w:rPr>
        <w:t xml:space="preserve">   </w:t>
      </w:r>
      <w:r w:rsidR="0064117D">
        <w:rPr>
          <w:lang w:eastAsia="en-US"/>
        </w:rPr>
        <w:t>0 – wywołanie grupowe,</w:t>
      </w:r>
    </w:p>
    <w:p w:rsidR="0064117D" w:rsidRDefault="00FD6AE4" w:rsidP="00FD6AE4">
      <w:pPr>
        <w:ind w:firstLine="0"/>
        <w:rPr>
          <w:lang w:eastAsia="en-US"/>
        </w:rPr>
      </w:pPr>
      <w:r>
        <w:rPr>
          <w:lang w:eastAsia="en-US"/>
        </w:rPr>
        <w:t xml:space="preserve">   </w:t>
      </w:r>
      <w:r w:rsidR="0064117D">
        <w:rPr>
          <w:lang w:eastAsia="en-US"/>
        </w:rPr>
        <w:t>1 – zarezerwowane dla przyszłych zastosowań,</w:t>
      </w:r>
    </w:p>
    <w:p w:rsidR="0064117D" w:rsidRDefault="00FD6AE4" w:rsidP="00FD6AE4">
      <w:pPr>
        <w:ind w:firstLine="0"/>
        <w:rPr>
          <w:lang w:eastAsia="en-US"/>
        </w:rPr>
      </w:pPr>
      <w:r>
        <w:rPr>
          <w:lang w:eastAsia="en-US"/>
        </w:rPr>
        <w:t xml:space="preserve">   </w:t>
      </w:r>
      <w:r w:rsidR="0064117D">
        <w:rPr>
          <w:lang w:eastAsia="en-US"/>
        </w:rPr>
        <w:t>2 – Europa,</w:t>
      </w:r>
    </w:p>
    <w:p w:rsidR="0064117D" w:rsidRDefault="00FD6AE4" w:rsidP="00FD6AE4">
      <w:pPr>
        <w:ind w:firstLine="0"/>
        <w:rPr>
          <w:lang w:eastAsia="en-US"/>
        </w:rPr>
      </w:pPr>
      <w:r>
        <w:rPr>
          <w:lang w:eastAsia="en-US"/>
        </w:rPr>
        <w:t xml:space="preserve">   </w:t>
      </w:r>
      <w:r w:rsidR="0064117D">
        <w:rPr>
          <w:lang w:eastAsia="en-US"/>
        </w:rPr>
        <w:t>3 – Ameryka Północna,</w:t>
      </w:r>
    </w:p>
    <w:p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rsidR="00CD4920" w:rsidRDefault="00CD4920">
      <w:pPr>
        <w:spacing w:line="240" w:lineRule="auto"/>
      </w:pPr>
      <w:r>
        <w:br w:type="page"/>
      </w:r>
    </w:p>
    <w:p w:rsidR="00AB6478" w:rsidRDefault="00CD4920" w:rsidP="00CD4920">
      <w:pPr>
        <w:ind w:firstLine="0"/>
        <w:jc w:val="center"/>
      </w:pPr>
      <w:r>
        <w:lastRenderedPageBreak/>
        <w:pict>
          <v:shape id="_x0000_i1038" type="#_x0000_t75" style="width:446.95pt;height:326.7pt">
            <v:imagedata r:id="rId35" o:title="2019-05-05_222802"/>
          </v:shape>
        </w:pict>
      </w:r>
    </w:p>
    <w:p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rsidR="00FB0805" w:rsidRDefault="00FB0805" w:rsidP="00FB0805">
      <w:pPr>
        <w:ind w:firstLine="708"/>
      </w:pPr>
      <w:r>
        <w:t>Kolejne cyfry adresu oznaczają</w:t>
      </w:r>
      <w:r w:rsidR="00E41A70">
        <w:rPr>
          <w:highlight w:val="yellow"/>
        </w:rPr>
        <w:t>[6</w:t>
      </w:r>
      <w:r w:rsidR="00E41A70" w:rsidRPr="00695FB5">
        <w:rPr>
          <w:highlight w:val="yellow"/>
        </w:rPr>
        <w:t>]</w:t>
      </w:r>
      <w:r>
        <w:t>:</w:t>
      </w:r>
    </w:p>
    <w:p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proofErr w:type="spellStart"/>
      <w:r>
        <w:rPr>
          <w:lang w:eastAsia="en-US"/>
        </w:rPr>
        <w:t>sktor</w:t>
      </w:r>
      <w:proofErr w:type="spellEnd"/>
      <w:r>
        <w:rPr>
          <w:lang w:eastAsia="en-US"/>
        </w:rPr>
        <w:t xml:space="preserve"> NE – 0, NW – 1, SE – 2, SW – 3,</w:t>
      </w:r>
    </w:p>
    <w:p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rsidR="00DD6B12" w:rsidRDefault="00DD6B12">
      <w:pPr>
        <w:spacing w:line="240" w:lineRule="auto"/>
        <w:rPr>
          <w:rFonts w:eastAsiaTheme="majorEastAsia" w:cstheme="majorBidi"/>
          <w:b/>
          <w:bCs/>
          <w:i/>
          <w:iCs/>
          <w:color w:val="000000" w:themeColor="text1"/>
          <w:lang w:eastAsia="en-US"/>
        </w:rPr>
      </w:pPr>
      <w:r>
        <w:rPr>
          <w:lang w:eastAsia="en-US"/>
        </w:rPr>
        <w:br w:type="page"/>
      </w:r>
    </w:p>
    <w:p w:rsidR="00DD6B12" w:rsidRDefault="00DD6B12" w:rsidP="00DD6B12">
      <w:pPr>
        <w:pStyle w:val="Nagwek4"/>
        <w:rPr>
          <w:lang w:eastAsia="en-US"/>
        </w:rPr>
      </w:pPr>
      <w:r>
        <w:rPr>
          <w:lang w:eastAsia="en-US"/>
        </w:rPr>
        <w:lastRenderedPageBreak/>
        <w:t>Kategoria</w:t>
      </w:r>
    </w:p>
    <w:p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rsidR="00CF576C" w:rsidRDefault="00130048" w:rsidP="00CF576C">
      <w:pPr>
        <w:pStyle w:val="Akapitzlist"/>
        <w:numPr>
          <w:ilvl w:val="0"/>
          <w:numId w:val="31"/>
        </w:numPr>
        <w:rPr>
          <w:lang w:eastAsia="en-US"/>
        </w:rPr>
      </w:pPr>
      <w:r>
        <w:rPr>
          <w:lang w:eastAsia="en-US"/>
        </w:rPr>
        <w:t>alarmowanie,</w:t>
      </w:r>
    </w:p>
    <w:p w:rsidR="00130048" w:rsidRDefault="00130048" w:rsidP="00CF576C">
      <w:pPr>
        <w:pStyle w:val="Akapitzlist"/>
        <w:numPr>
          <w:ilvl w:val="0"/>
          <w:numId w:val="31"/>
        </w:numPr>
        <w:rPr>
          <w:lang w:eastAsia="en-US"/>
        </w:rPr>
      </w:pPr>
      <w:r>
        <w:rPr>
          <w:lang w:eastAsia="en-US"/>
        </w:rPr>
        <w:t>nagła potrzeba, pilność,</w:t>
      </w:r>
    </w:p>
    <w:p w:rsidR="00130048" w:rsidRDefault="00130048" w:rsidP="00CF576C">
      <w:pPr>
        <w:pStyle w:val="Akapitzlist"/>
        <w:numPr>
          <w:ilvl w:val="0"/>
          <w:numId w:val="31"/>
        </w:numPr>
        <w:rPr>
          <w:lang w:eastAsia="en-US"/>
        </w:rPr>
      </w:pPr>
      <w:r>
        <w:rPr>
          <w:lang w:eastAsia="en-US"/>
        </w:rPr>
        <w:t>bezpieczeństwo.</w:t>
      </w:r>
    </w:p>
    <w:p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rsidR="00DD5F2D" w:rsidRDefault="00DD5F2D" w:rsidP="00130048">
      <w:pPr>
        <w:pStyle w:val="Akapitzlist"/>
        <w:numPr>
          <w:ilvl w:val="0"/>
          <w:numId w:val="33"/>
        </w:numPr>
        <w:rPr>
          <w:lang w:eastAsia="en-US"/>
        </w:rPr>
      </w:pPr>
      <w:r>
        <w:rPr>
          <w:lang w:eastAsia="en-US"/>
        </w:rPr>
        <w:t>wywołania rutynowe</w:t>
      </w:r>
    </w:p>
    <w:p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rsidTr="002F62BE">
        <w:trPr>
          <w:jc w:val="center"/>
        </w:trPr>
        <w:tc>
          <w:tcPr>
            <w:tcW w:w="1129" w:type="dxa"/>
          </w:tcPr>
          <w:p w:rsidR="002C3FF8" w:rsidRDefault="002C3FF8" w:rsidP="002F62BE">
            <w:pPr>
              <w:ind w:firstLine="0"/>
              <w:jc w:val="center"/>
              <w:rPr>
                <w:lang w:eastAsia="en-US"/>
              </w:rPr>
            </w:pPr>
            <w:r>
              <w:rPr>
                <w:lang w:eastAsia="en-US"/>
              </w:rPr>
              <w:t>Numer symbolu</w:t>
            </w:r>
          </w:p>
        </w:tc>
        <w:tc>
          <w:tcPr>
            <w:tcW w:w="6804" w:type="dxa"/>
            <w:vAlign w:val="center"/>
          </w:tcPr>
          <w:p w:rsidR="002C3FF8" w:rsidRDefault="002C3FF8" w:rsidP="002F62BE">
            <w:pPr>
              <w:ind w:firstLine="0"/>
              <w:jc w:val="center"/>
              <w:rPr>
                <w:lang w:eastAsia="en-US"/>
              </w:rPr>
            </w:pPr>
            <w:r>
              <w:rPr>
                <w:lang w:eastAsia="en-US"/>
              </w:rPr>
              <w:t>Kategorie wywołań</w:t>
            </w:r>
          </w:p>
        </w:tc>
      </w:tr>
      <w:tr w:rsidR="002C3FF8" w:rsidTr="0069543F">
        <w:trPr>
          <w:jc w:val="center"/>
        </w:trPr>
        <w:tc>
          <w:tcPr>
            <w:tcW w:w="1129" w:type="dxa"/>
          </w:tcPr>
          <w:p w:rsidR="002C3FF8" w:rsidRDefault="002C3FF8" w:rsidP="002F62BE">
            <w:pPr>
              <w:ind w:firstLine="0"/>
              <w:jc w:val="center"/>
              <w:rPr>
                <w:lang w:eastAsia="en-US"/>
              </w:rPr>
            </w:pPr>
            <w:r>
              <w:rPr>
                <w:lang w:eastAsia="en-US"/>
              </w:rPr>
              <w:t>112</w:t>
            </w:r>
          </w:p>
        </w:tc>
        <w:tc>
          <w:tcPr>
            <w:tcW w:w="6804" w:type="dxa"/>
            <w:vAlign w:val="center"/>
          </w:tcPr>
          <w:p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rsidTr="0069543F">
        <w:trPr>
          <w:jc w:val="center"/>
        </w:trPr>
        <w:tc>
          <w:tcPr>
            <w:tcW w:w="1129" w:type="dxa"/>
          </w:tcPr>
          <w:p w:rsidR="002C3FF8" w:rsidRDefault="002C3FF8" w:rsidP="002F62BE">
            <w:pPr>
              <w:ind w:firstLine="0"/>
              <w:jc w:val="center"/>
              <w:rPr>
                <w:lang w:eastAsia="en-US"/>
              </w:rPr>
            </w:pPr>
            <w:r>
              <w:rPr>
                <w:lang w:eastAsia="en-US"/>
              </w:rPr>
              <w:t>110</w:t>
            </w:r>
          </w:p>
        </w:tc>
        <w:tc>
          <w:tcPr>
            <w:tcW w:w="6804" w:type="dxa"/>
            <w:vAlign w:val="center"/>
          </w:tcPr>
          <w:p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rsidTr="0069543F">
        <w:trPr>
          <w:jc w:val="center"/>
        </w:trPr>
        <w:tc>
          <w:tcPr>
            <w:tcW w:w="1129" w:type="dxa"/>
          </w:tcPr>
          <w:p w:rsidR="002C3FF8" w:rsidRDefault="002C3FF8" w:rsidP="002F62BE">
            <w:pPr>
              <w:ind w:firstLine="0"/>
              <w:jc w:val="center"/>
              <w:rPr>
                <w:lang w:eastAsia="en-US"/>
              </w:rPr>
            </w:pPr>
            <w:r>
              <w:rPr>
                <w:lang w:eastAsia="en-US"/>
              </w:rPr>
              <w:t>108</w:t>
            </w:r>
          </w:p>
        </w:tc>
        <w:tc>
          <w:tcPr>
            <w:tcW w:w="6804" w:type="dxa"/>
            <w:vAlign w:val="center"/>
          </w:tcPr>
          <w:p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rsidTr="0069543F">
        <w:trPr>
          <w:jc w:val="center"/>
        </w:trPr>
        <w:tc>
          <w:tcPr>
            <w:tcW w:w="1129" w:type="dxa"/>
          </w:tcPr>
          <w:p w:rsidR="002C3FF8" w:rsidRDefault="002C3FF8" w:rsidP="002F62BE">
            <w:pPr>
              <w:ind w:firstLine="0"/>
              <w:jc w:val="center"/>
              <w:rPr>
                <w:lang w:eastAsia="en-US"/>
              </w:rPr>
            </w:pPr>
            <w:r>
              <w:rPr>
                <w:lang w:eastAsia="en-US"/>
              </w:rPr>
              <w:t>106</w:t>
            </w:r>
          </w:p>
        </w:tc>
        <w:tc>
          <w:tcPr>
            <w:tcW w:w="6804" w:type="dxa"/>
            <w:vAlign w:val="center"/>
          </w:tcPr>
          <w:p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rsidTr="0069543F">
        <w:trPr>
          <w:jc w:val="center"/>
        </w:trPr>
        <w:tc>
          <w:tcPr>
            <w:tcW w:w="1129" w:type="dxa"/>
          </w:tcPr>
          <w:p w:rsidR="002C3FF8" w:rsidRDefault="002C3FF8" w:rsidP="002F62BE">
            <w:pPr>
              <w:ind w:firstLine="0"/>
              <w:jc w:val="center"/>
              <w:rPr>
                <w:lang w:eastAsia="en-US"/>
              </w:rPr>
            </w:pPr>
            <w:r>
              <w:rPr>
                <w:lang w:eastAsia="en-US"/>
              </w:rPr>
              <w:t>100</w:t>
            </w:r>
          </w:p>
        </w:tc>
        <w:tc>
          <w:tcPr>
            <w:tcW w:w="6804" w:type="dxa"/>
            <w:vAlign w:val="center"/>
          </w:tcPr>
          <w:p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rsidR="002F62BE" w:rsidRDefault="002F62BE" w:rsidP="002F62BE">
      <w:pPr>
        <w:pStyle w:val="Nagwek4"/>
        <w:rPr>
          <w:lang w:eastAsia="en-US"/>
        </w:rPr>
      </w:pPr>
      <w:r>
        <w:rPr>
          <w:lang w:eastAsia="en-US"/>
        </w:rPr>
        <w:t>Samoidentyfikacja</w:t>
      </w:r>
    </w:p>
    <w:p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rsidR="00103D24" w:rsidRDefault="00103D24">
      <w:pPr>
        <w:spacing w:line="240" w:lineRule="auto"/>
        <w:rPr>
          <w:rFonts w:eastAsiaTheme="majorEastAsia" w:cstheme="majorBidi"/>
          <w:b/>
          <w:bCs/>
          <w:i/>
          <w:iCs/>
          <w:color w:val="000000" w:themeColor="text1"/>
          <w:lang w:eastAsia="en-US"/>
        </w:rPr>
      </w:pPr>
      <w:r>
        <w:rPr>
          <w:lang w:eastAsia="en-US"/>
        </w:rPr>
        <w:br w:type="page"/>
      </w:r>
    </w:p>
    <w:p w:rsidR="00103D24" w:rsidRDefault="00103D24" w:rsidP="00103D24">
      <w:pPr>
        <w:pStyle w:val="Nagwek4"/>
        <w:rPr>
          <w:lang w:eastAsia="en-US"/>
        </w:rPr>
      </w:pPr>
      <w:r>
        <w:rPr>
          <w:lang w:eastAsia="en-US"/>
        </w:rPr>
        <w:lastRenderedPageBreak/>
        <w:t>Blok wiadomości</w:t>
      </w:r>
    </w:p>
    <w:p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rsidR="00D9390E" w:rsidRDefault="00D9390E" w:rsidP="00D9390E">
      <w:pPr>
        <w:pStyle w:val="Nagwek4"/>
        <w:rPr>
          <w:lang w:eastAsia="en-US"/>
        </w:rPr>
      </w:pPr>
      <w:r>
        <w:rPr>
          <w:lang w:eastAsia="en-US"/>
        </w:rPr>
        <w:t>Wiadomość 1</w:t>
      </w:r>
    </w:p>
    <w:p w:rsidR="00D9390E" w:rsidRDefault="00D9390E" w:rsidP="00D9390E">
      <w:pPr>
        <w:rPr>
          <w:lang w:eastAsia="en-US"/>
        </w:rPr>
      </w:pPr>
      <w:r>
        <w:rPr>
          <w:lang w:eastAsia="en-US"/>
        </w:rPr>
        <w:t>W tym polu opisywany jest rodzaj niebezpieczeństwa zagrażającego statkowi i zostaje zakodowany w sposób podany w poniższej tabeli.</w:t>
      </w:r>
    </w:p>
    <w:p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rsidTr="0069543F">
        <w:trPr>
          <w:jc w:val="center"/>
        </w:trPr>
        <w:tc>
          <w:tcPr>
            <w:tcW w:w="1043" w:type="dxa"/>
          </w:tcPr>
          <w:p w:rsidR="0069543F" w:rsidRDefault="0069543F" w:rsidP="0069543F">
            <w:pPr>
              <w:ind w:firstLine="0"/>
              <w:jc w:val="center"/>
              <w:rPr>
                <w:lang w:eastAsia="en-US"/>
              </w:rPr>
            </w:pPr>
            <w:r>
              <w:rPr>
                <w:lang w:eastAsia="en-US"/>
              </w:rPr>
              <w:t>Numer symbolu</w:t>
            </w:r>
          </w:p>
        </w:tc>
        <w:tc>
          <w:tcPr>
            <w:tcW w:w="7174" w:type="dxa"/>
            <w:vAlign w:val="center"/>
          </w:tcPr>
          <w:p w:rsidR="0069543F" w:rsidRDefault="0069543F" w:rsidP="0069543F">
            <w:pPr>
              <w:ind w:firstLine="0"/>
              <w:jc w:val="center"/>
              <w:rPr>
                <w:lang w:eastAsia="en-US"/>
              </w:rPr>
            </w:pPr>
            <w:r>
              <w:rPr>
                <w:lang w:eastAsia="en-US"/>
              </w:rPr>
              <w:t>Rodzaj niebezpieczeństwa</w:t>
            </w:r>
          </w:p>
        </w:tc>
      </w:tr>
      <w:tr w:rsidR="0069543F" w:rsidTr="0069543F">
        <w:trPr>
          <w:jc w:val="center"/>
        </w:trPr>
        <w:tc>
          <w:tcPr>
            <w:tcW w:w="1043" w:type="dxa"/>
          </w:tcPr>
          <w:p w:rsidR="0069543F" w:rsidRDefault="0069543F" w:rsidP="0069543F">
            <w:pPr>
              <w:ind w:firstLine="0"/>
              <w:jc w:val="center"/>
              <w:rPr>
                <w:lang w:eastAsia="en-US"/>
              </w:rPr>
            </w:pPr>
            <w:r>
              <w:rPr>
                <w:lang w:eastAsia="en-US"/>
              </w:rPr>
              <w:t>100</w:t>
            </w:r>
          </w:p>
        </w:tc>
        <w:tc>
          <w:tcPr>
            <w:tcW w:w="7174" w:type="dxa"/>
            <w:vAlign w:val="center"/>
          </w:tcPr>
          <w:p w:rsidR="0069543F" w:rsidRDefault="0069543F" w:rsidP="0069543F">
            <w:pPr>
              <w:ind w:firstLine="0"/>
              <w:jc w:val="left"/>
              <w:rPr>
                <w:lang w:eastAsia="en-US"/>
              </w:rPr>
            </w:pPr>
            <w:r>
              <w:rPr>
                <w:lang w:eastAsia="en-US"/>
              </w:rPr>
              <w:t>Ogień, eksplozja</w:t>
            </w:r>
          </w:p>
        </w:tc>
      </w:tr>
      <w:tr w:rsidR="0069543F" w:rsidTr="0069543F">
        <w:trPr>
          <w:jc w:val="center"/>
        </w:trPr>
        <w:tc>
          <w:tcPr>
            <w:tcW w:w="1043" w:type="dxa"/>
          </w:tcPr>
          <w:p w:rsidR="0069543F" w:rsidRDefault="0069543F" w:rsidP="0069543F">
            <w:pPr>
              <w:ind w:firstLine="0"/>
              <w:jc w:val="center"/>
              <w:rPr>
                <w:lang w:eastAsia="en-US"/>
              </w:rPr>
            </w:pPr>
            <w:r>
              <w:rPr>
                <w:lang w:eastAsia="en-US"/>
              </w:rPr>
              <w:t>101</w:t>
            </w:r>
          </w:p>
        </w:tc>
        <w:tc>
          <w:tcPr>
            <w:tcW w:w="7174" w:type="dxa"/>
            <w:vAlign w:val="center"/>
          </w:tcPr>
          <w:p w:rsidR="0069543F" w:rsidRDefault="0069543F" w:rsidP="0069543F">
            <w:pPr>
              <w:ind w:firstLine="0"/>
              <w:jc w:val="left"/>
              <w:rPr>
                <w:lang w:eastAsia="en-US"/>
              </w:rPr>
            </w:pPr>
            <w:r>
              <w:rPr>
                <w:lang w:eastAsia="en-US"/>
              </w:rPr>
              <w:t>Przeciek kadłuba</w:t>
            </w:r>
          </w:p>
        </w:tc>
      </w:tr>
      <w:tr w:rsidR="0069543F" w:rsidTr="0069543F">
        <w:trPr>
          <w:jc w:val="center"/>
        </w:trPr>
        <w:tc>
          <w:tcPr>
            <w:tcW w:w="1043" w:type="dxa"/>
          </w:tcPr>
          <w:p w:rsidR="0069543F" w:rsidRDefault="0069543F" w:rsidP="0069543F">
            <w:pPr>
              <w:ind w:firstLine="0"/>
              <w:jc w:val="center"/>
              <w:rPr>
                <w:lang w:eastAsia="en-US"/>
              </w:rPr>
            </w:pPr>
            <w:r>
              <w:rPr>
                <w:lang w:eastAsia="en-US"/>
              </w:rPr>
              <w:t>102</w:t>
            </w:r>
          </w:p>
        </w:tc>
        <w:tc>
          <w:tcPr>
            <w:tcW w:w="7174" w:type="dxa"/>
            <w:vAlign w:val="center"/>
          </w:tcPr>
          <w:p w:rsidR="0069543F" w:rsidRDefault="0069543F" w:rsidP="0069543F">
            <w:pPr>
              <w:ind w:firstLine="0"/>
              <w:jc w:val="left"/>
              <w:rPr>
                <w:lang w:eastAsia="en-US"/>
              </w:rPr>
            </w:pPr>
            <w:r>
              <w:rPr>
                <w:lang w:eastAsia="en-US"/>
              </w:rPr>
              <w:t>Kolizja</w:t>
            </w:r>
          </w:p>
        </w:tc>
      </w:tr>
      <w:tr w:rsidR="0069543F" w:rsidTr="0069543F">
        <w:trPr>
          <w:jc w:val="center"/>
        </w:trPr>
        <w:tc>
          <w:tcPr>
            <w:tcW w:w="1043" w:type="dxa"/>
          </w:tcPr>
          <w:p w:rsidR="0069543F" w:rsidRDefault="0069543F" w:rsidP="0069543F">
            <w:pPr>
              <w:ind w:firstLine="0"/>
              <w:jc w:val="center"/>
              <w:rPr>
                <w:lang w:eastAsia="en-US"/>
              </w:rPr>
            </w:pPr>
            <w:r>
              <w:rPr>
                <w:lang w:eastAsia="en-US"/>
              </w:rPr>
              <w:t>103</w:t>
            </w:r>
          </w:p>
        </w:tc>
        <w:tc>
          <w:tcPr>
            <w:tcW w:w="7174" w:type="dxa"/>
            <w:vAlign w:val="center"/>
          </w:tcPr>
          <w:p w:rsidR="0069543F" w:rsidRDefault="0069543F" w:rsidP="0069543F">
            <w:pPr>
              <w:ind w:firstLine="0"/>
              <w:jc w:val="left"/>
              <w:rPr>
                <w:lang w:eastAsia="en-US"/>
              </w:rPr>
            </w:pPr>
            <w:r>
              <w:rPr>
                <w:lang w:eastAsia="en-US"/>
              </w:rPr>
              <w:t>Wejście na mieliznę</w:t>
            </w:r>
          </w:p>
        </w:tc>
      </w:tr>
      <w:tr w:rsidR="0069543F" w:rsidTr="0069543F">
        <w:trPr>
          <w:jc w:val="center"/>
        </w:trPr>
        <w:tc>
          <w:tcPr>
            <w:tcW w:w="1043" w:type="dxa"/>
          </w:tcPr>
          <w:p w:rsidR="0069543F" w:rsidRDefault="0069543F" w:rsidP="0069543F">
            <w:pPr>
              <w:ind w:firstLine="0"/>
              <w:jc w:val="center"/>
              <w:rPr>
                <w:lang w:eastAsia="en-US"/>
              </w:rPr>
            </w:pPr>
            <w:r>
              <w:rPr>
                <w:lang w:eastAsia="en-US"/>
              </w:rPr>
              <w:t>104</w:t>
            </w:r>
          </w:p>
        </w:tc>
        <w:tc>
          <w:tcPr>
            <w:tcW w:w="7174" w:type="dxa"/>
            <w:vAlign w:val="center"/>
          </w:tcPr>
          <w:p w:rsidR="0069543F" w:rsidRDefault="0069543F" w:rsidP="0069543F">
            <w:pPr>
              <w:ind w:firstLine="0"/>
              <w:jc w:val="left"/>
              <w:rPr>
                <w:lang w:eastAsia="en-US"/>
              </w:rPr>
            </w:pPr>
            <w:r>
              <w:rPr>
                <w:lang w:eastAsia="en-US"/>
              </w:rPr>
              <w:t>Przechył, niebezpieczeństwo przewrotki</w:t>
            </w:r>
          </w:p>
        </w:tc>
      </w:tr>
      <w:tr w:rsidR="0069543F" w:rsidTr="0069543F">
        <w:trPr>
          <w:jc w:val="center"/>
        </w:trPr>
        <w:tc>
          <w:tcPr>
            <w:tcW w:w="1043" w:type="dxa"/>
          </w:tcPr>
          <w:p w:rsidR="0069543F" w:rsidRDefault="0069543F" w:rsidP="0069543F">
            <w:pPr>
              <w:ind w:firstLine="0"/>
              <w:jc w:val="center"/>
              <w:rPr>
                <w:lang w:eastAsia="en-US"/>
              </w:rPr>
            </w:pPr>
            <w:r>
              <w:rPr>
                <w:lang w:eastAsia="en-US"/>
              </w:rPr>
              <w:t>105</w:t>
            </w:r>
          </w:p>
        </w:tc>
        <w:tc>
          <w:tcPr>
            <w:tcW w:w="7174" w:type="dxa"/>
            <w:vAlign w:val="center"/>
          </w:tcPr>
          <w:p w:rsidR="0069543F" w:rsidRDefault="0069543F" w:rsidP="0069543F">
            <w:pPr>
              <w:ind w:firstLine="0"/>
              <w:jc w:val="left"/>
              <w:rPr>
                <w:lang w:eastAsia="en-US"/>
              </w:rPr>
            </w:pPr>
            <w:r>
              <w:rPr>
                <w:lang w:eastAsia="en-US"/>
              </w:rPr>
              <w:t>Tonięcie</w:t>
            </w:r>
          </w:p>
        </w:tc>
      </w:tr>
      <w:tr w:rsidR="0069543F" w:rsidTr="0069543F">
        <w:trPr>
          <w:jc w:val="center"/>
        </w:trPr>
        <w:tc>
          <w:tcPr>
            <w:tcW w:w="1043" w:type="dxa"/>
          </w:tcPr>
          <w:p w:rsidR="0069543F" w:rsidRDefault="0069543F" w:rsidP="0069543F">
            <w:pPr>
              <w:ind w:firstLine="0"/>
              <w:jc w:val="center"/>
              <w:rPr>
                <w:lang w:eastAsia="en-US"/>
              </w:rPr>
            </w:pPr>
            <w:r>
              <w:rPr>
                <w:lang w:eastAsia="en-US"/>
              </w:rPr>
              <w:t>106</w:t>
            </w:r>
          </w:p>
        </w:tc>
        <w:tc>
          <w:tcPr>
            <w:tcW w:w="7174" w:type="dxa"/>
            <w:vAlign w:val="center"/>
          </w:tcPr>
          <w:p w:rsidR="0069543F" w:rsidRDefault="0069543F" w:rsidP="0069543F">
            <w:pPr>
              <w:ind w:firstLine="0"/>
              <w:jc w:val="left"/>
              <w:rPr>
                <w:lang w:eastAsia="en-US"/>
              </w:rPr>
            </w:pPr>
            <w:r>
              <w:rPr>
                <w:lang w:eastAsia="en-US"/>
              </w:rPr>
              <w:t>Utrata mocy i sterowności</w:t>
            </w:r>
          </w:p>
        </w:tc>
      </w:tr>
      <w:tr w:rsidR="0069543F" w:rsidTr="0069543F">
        <w:trPr>
          <w:jc w:val="center"/>
        </w:trPr>
        <w:tc>
          <w:tcPr>
            <w:tcW w:w="1043" w:type="dxa"/>
          </w:tcPr>
          <w:p w:rsidR="0069543F" w:rsidRDefault="0069543F" w:rsidP="0069543F">
            <w:pPr>
              <w:ind w:firstLine="0"/>
              <w:jc w:val="center"/>
              <w:rPr>
                <w:lang w:eastAsia="en-US"/>
              </w:rPr>
            </w:pPr>
            <w:r>
              <w:rPr>
                <w:lang w:eastAsia="en-US"/>
              </w:rPr>
              <w:t>107</w:t>
            </w:r>
          </w:p>
        </w:tc>
        <w:tc>
          <w:tcPr>
            <w:tcW w:w="7174" w:type="dxa"/>
            <w:vAlign w:val="center"/>
          </w:tcPr>
          <w:p w:rsidR="0069543F" w:rsidRDefault="0069543F" w:rsidP="0069543F">
            <w:pPr>
              <w:ind w:firstLine="0"/>
              <w:jc w:val="left"/>
              <w:rPr>
                <w:lang w:eastAsia="en-US"/>
              </w:rPr>
            </w:pPr>
            <w:r>
              <w:rPr>
                <w:lang w:eastAsia="en-US"/>
              </w:rPr>
              <w:t>Inne niebezpieczeństwo</w:t>
            </w:r>
          </w:p>
        </w:tc>
      </w:tr>
      <w:tr w:rsidR="0069543F" w:rsidTr="0069543F">
        <w:trPr>
          <w:jc w:val="center"/>
        </w:trPr>
        <w:tc>
          <w:tcPr>
            <w:tcW w:w="1043" w:type="dxa"/>
          </w:tcPr>
          <w:p w:rsidR="0069543F" w:rsidRDefault="0069543F" w:rsidP="0069543F">
            <w:pPr>
              <w:ind w:firstLine="0"/>
              <w:jc w:val="center"/>
              <w:rPr>
                <w:lang w:eastAsia="en-US"/>
              </w:rPr>
            </w:pPr>
            <w:r>
              <w:rPr>
                <w:lang w:eastAsia="en-US"/>
              </w:rPr>
              <w:t>108</w:t>
            </w:r>
          </w:p>
        </w:tc>
        <w:tc>
          <w:tcPr>
            <w:tcW w:w="7174" w:type="dxa"/>
            <w:vAlign w:val="center"/>
          </w:tcPr>
          <w:p w:rsidR="0069543F" w:rsidRDefault="0069543F" w:rsidP="0069543F">
            <w:pPr>
              <w:ind w:firstLine="0"/>
              <w:jc w:val="left"/>
              <w:rPr>
                <w:lang w:eastAsia="en-US"/>
              </w:rPr>
            </w:pPr>
            <w:r>
              <w:rPr>
                <w:lang w:eastAsia="en-US"/>
              </w:rPr>
              <w:t>Opuszczenie statku</w:t>
            </w:r>
          </w:p>
        </w:tc>
      </w:tr>
      <w:tr w:rsidR="0069543F" w:rsidTr="0069543F">
        <w:trPr>
          <w:jc w:val="center"/>
        </w:trPr>
        <w:tc>
          <w:tcPr>
            <w:tcW w:w="1043" w:type="dxa"/>
          </w:tcPr>
          <w:p w:rsidR="0069543F" w:rsidRDefault="0069543F" w:rsidP="0069543F">
            <w:pPr>
              <w:ind w:firstLine="0"/>
              <w:jc w:val="center"/>
              <w:rPr>
                <w:lang w:eastAsia="en-US"/>
              </w:rPr>
            </w:pPr>
            <w:r>
              <w:rPr>
                <w:lang w:eastAsia="en-US"/>
              </w:rPr>
              <w:t>112</w:t>
            </w:r>
          </w:p>
        </w:tc>
        <w:tc>
          <w:tcPr>
            <w:tcW w:w="7174" w:type="dxa"/>
            <w:vAlign w:val="center"/>
          </w:tcPr>
          <w:p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rsidR="00DA6064" w:rsidRDefault="00DA6064">
      <w:pPr>
        <w:spacing w:line="240" w:lineRule="auto"/>
        <w:rPr>
          <w:rFonts w:eastAsiaTheme="majorEastAsia" w:cstheme="majorBidi"/>
          <w:b/>
          <w:bCs/>
          <w:i/>
          <w:iCs/>
          <w:color w:val="000000" w:themeColor="text1"/>
          <w:lang w:eastAsia="en-US"/>
        </w:rPr>
      </w:pPr>
      <w:r>
        <w:rPr>
          <w:lang w:eastAsia="en-US"/>
        </w:rPr>
        <w:br w:type="page"/>
      </w:r>
    </w:p>
    <w:p w:rsidR="00A40D7B" w:rsidRDefault="00A40D7B" w:rsidP="00A40D7B">
      <w:pPr>
        <w:pStyle w:val="Nagwek4"/>
        <w:rPr>
          <w:lang w:eastAsia="en-US"/>
        </w:rPr>
      </w:pPr>
      <w:r>
        <w:rPr>
          <w:lang w:eastAsia="en-US"/>
        </w:rPr>
        <w:lastRenderedPageBreak/>
        <w:t>Wiadomość 2</w:t>
      </w:r>
    </w:p>
    <w:p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rsidTr="002777C2">
        <w:trPr>
          <w:jc w:val="center"/>
        </w:trPr>
        <w:tc>
          <w:tcPr>
            <w:tcW w:w="1134" w:type="dxa"/>
            <w:vMerge w:val="restart"/>
            <w:vAlign w:val="center"/>
          </w:tcPr>
          <w:p w:rsidR="002777C2" w:rsidRDefault="002777C2" w:rsidP="002777C2">
            <w:pPr>
              <w:ind w:firstLine="0"/>
              <w:jc w:val="center"/>
              <w:rPr>
                <w:lang w:eastAsia="en-US"/>
              </w:rPr>
            </w:pPr>
            <w:r>
              <w:rPr>
                <w:lang w:eastAsia="en-US"/>
              </w:rPr>
              <w:t>Znak 5</w:t>
            </w:r>
          </w:p>
        </w:tc>
        <w:tc>
          <w:tcPr>
            <w:tcW w:w="567" w:type="dxa"/>
            <w:vAlign w:val="center"/>
          </w:tcPr>
          <w:p w:rsidR="002777C2" w:rsidRDefault="002777C2" w:rsidP="002777C2">
            <w:pPr>
              <w:ind w:firstLine="0"/>
              <w:jc w:val="center"/>
              <w:rPr>
                <w:lang w:eastAsia="en-US"/>
              </w:rPr>
            </w:pPr>
            <w:r>
              <w:rPr>
                <w:lang w:eastAsia="en-US"/>
              </w:rPr>
              <w:t>X</w:t>
            </w:r>
          </w:p>
        </w:tc>
        <w:tc>
          <w:tcPr>
            <w:tcW w:w="6110" w:type="dxa"/>
            <w:gridSpan w:val="2"/>
          </w:tcPr>
          <w:p w:rsidR="002777C2" w:rsidRDefault="002777C2" w:rsidP="002777C2">
            <w:pPr>
              <w:ind w:firstLine="0"/>
              <w:rPr>
                <w:lang w:eastAsia="en-US"/>
              </w:rPr>
            </w:pPr>
            <w:r>
              <w:rPr>
                <w:lang w:eastAsia="en-US"/>
              </w:rPr>
              <w:t>Sektor kuli ziemskiej</w:t>
            </w:r>
          </w:p>
        </w:tc>
      </w:tr>
      <w:tr w:rsidR="002777C2" w:rsidTr="002777C2">
        <w:trPr>
          <w:jc w:val="center"/>
        </w:trPr>
        <w:tc>
          <w:tcPr>
            <w:tcW w:w="1134" w:type="dxa"/>
            <w:vMerge/>
            <w:vAlign w:val="center"/>
          </w:tcPr>
          <w:p w:rsidR="002777C2" w:rsidRDefault="002777C2" w:rsidP="002777C2">
            <w:pPr>
              <w:ind w:firstLine="0"/>
              <w:jc w:val="center"/>
              <w:rPr>
                <w:lang w:eastAsia="en-US"/>
              </w:rPr>
            </w:pPr>
          </w:p>
        </w:tc>
        <w:tc>
          <w:tcPr>
            <w:tcW w:w="567" w:type="dxa"/>
            <w:vAlign w:val="center"/>
          </w:tcPr>
          <w:p w:rsidR="002777C2" w:rsidRDefault="002777C2" w:rsidP="002777C2">
            <w:pPr>
              <w:ind w:firstLine="0"/>
              <w:jc w:val="center"/>
              <w:rPr>
                <w:lang w:eastAsia="en-US"/>
              </w:rPr>
            </w:pPr>
            <w:r>
              <w:rPr>
                <w:lang w:eastAsia="en-US"/>
              </w:rPr>
              <w:t>X</w:t>
            </w:r>
          </w:p>
        </w:tc>
        <w:tc>
          <w:tcPr>
            <w:tcW w:w="4654" w:type="dxa"/>
          </w:tcPr>
          <w:p w:rsidR="002777C2" w:rsidRDefault="002777C2" w:rsidP="00DA6064">
            <w:pPr>
              <w:ind w:firstLine="0"/>
              <w:rPr>
                <w:lang w:eastAsia="en-US"/>
              </w:rPr>
            </w:pPr>
            <w:r>
              <w:rPr>
                <w:lang w:eastAsia="en-US"/>
              </w:rPr>
              <w:t>Dziesiątki stopni</w:t>
            </w:r>
          </w:p>
        </w:tc>
        <w:tc>
          <w:tcPr>
            <w:tcW w:w="1456" w:type="dxa"/>
            <w:vMerge w:val="restart"/>
            <w:vAlign w:val="center"/>
          </w:tcPr>
          <w:p w:rsidR="002777C2" w:rsidRDefault="002777C2" w:rsidP="002777C2">
            <w:pPr>
              <w:ind w:firstLine="0"/>
              <w:jc w:val="center"/>
              <w:rPr>
                <w:lang w:eastAsia="en-US"/>
              </w:rPr>
            </w:pPr>
            <w:r>
              <w:rPr>
                <w:lang w:eastAsia="en-US"/>
              </w:rPr>
              <w:t>Szerokość geograficzna</w:t>
            </w:r>
          </w:p>
        </w:tc>
      </w:tr>
      <w:tr w:rsidR="002777C2" w:rsidTr="002777C2">
        <w:trPr>
          <w:jc w:val="center"/>
        </w:trPr>
        <w:tc>
          <w:tcPr>
            <w:tcW w:w="1134" w:type="dxa"/>
            <w:vMerge w:val="restart"/>
            <w:vAlign w:val="center"/>
          </w:tcPr>
          <w:p w:rsidR="002777C2" w:rsidRDefault="002777C2" w:rsidP="002777C2">
            <w:pPr>
              <w:ind w:firstLine="0"/>
              <w:jc w:val="center"/>
              <w:rPr>
                <w:lang w:eastAsia="en-US"/>
              </w:rPr>
            </w:pPr>
            <w:r>
              <w:rPr>
                <w:lang w:eastAsia="en-US"/>
              </w:rPr>
              <w:t>Znak 4</w:t>
            </w:r>
          </w:p>
        </w:tc>
        <w:tc>
          <w:tcPr>
            <w:tcW w:w="567" w:type="dxa"/>
            <w:vAlign w:val="center"/>
          </w:tcPr>
          <w:p w:rsidR="002777C2" w:rsidRDefault="002777C2" w:rsidP="002777C2">
            <w:pPr>
              <w:ind w:firstLine="0"/>
              <w:jc w:val="center"/>
              <w:rPr>
                <w:lang w:eastAsia="en-US"/>
              </w:rPr>
            </w:pPr>
            <w:r>
              <w:rPr>
                <w:lang w:eastAsia="en-US"/>
              </w:rPr>
              <w:t>X</w:t>
            </w:r>
          </w:p>
        </w:tc>
        <w:tc>
          <w:tcPr>
            <w:tcW w:w="4654" w:type="dxa"/>
          </w:tcPr>
          <w:p w:rsidR="002777C2" w:rsidRDefault="002777C2" w:rsidP="00DA6064">
            <w:pPr>
              <w:ind w:firstLine="0"/>
              <w:rPr>
                <w:lang w:eastAsia="en-US"/>
              </w:rPr>
            </w:pPr>
            <w:r>
              <w:rPr>
                <w:lang w:eastAsia="en-US"/>
              </w:rPr>
              <w:t>Jedności stopni</w:t>
            </w:r>
          </w:p>
        </w:tc>
        <w:tc>
          <w:tcPr>
            <w:tcW w:w="1456" w:type="dxa"/>
            <w:vMerge/>
            <w:vAlign w:val="center"/>
          </w:tcPr>
          <w:p w:rsidR="002777C2" w:rsidRDefault="002777C2" w:rsidP="002777C2">
            <w:pPr>
              <w:ind w:firstLine="0"/>
              <w:jc w:val="center"/>
              <w:rPr>
                <w:lang w:eastAsia="en-US"/>
              </w:rPr>
            </w:pPr>
          </w:p>
        </w:tc>
      </w:tr>
      <w:tr w:rsidR="002777C2" w:rsidTr="002777C2">
        <w:trPr>
          <w:jc w:val="center"/>
        </w:trPr>
        <w:tc>
          <w:tcPr>
            <w:tcW w:w="1134" w:type="dxa"/>
            <w:vMerge/>
            <w:vAlign w:val="center"/>
          </w:tcPr>
          <w:p w:rsidR="002777C2" w:rsidRDefault="002777C2" w:rsidP="002777C2">
            <w:pPr>
              <w:ind w:firstLine="0"/>
              <w:jc w:val="center"/>
              <w:rPr>
                <w:lang w:eastAsia="en-US"/>
              </w:rPr>
            </w:pPr>
          </w:p>
        </w:tc>
        <w:tc>
          <w:tcPr>
            <w:tcW w:w="567" w:type="dxa"/>
            <w:vAlign w:val="center"/>
          </w:tcPr>
          <w:p w:rsidR="002777C2" w:rsidRDefault="002777C2" w:rsidP="002777C2">
            <w:pPr>
              <w:ind w:firstLine="0"/>
              <w:jc w:val="center"/>
              <w:rPr>
                <w:lang w:eastAsia="en-US"/>
              </w:rPr>
            </w:pPr>
            <w:r>
              <w:rPr>
                <w:lang w:eastAsia="en-US"/>
              </w:rPr>
              <w:t>X</w:t>
            </w:r>
          </w:p>
        </w:tc>
        <w:tc>
          <w:tcPr>
            <w:tcW w:w="4654" w:type="dxa"/>
          </w:tcPr>
          <w:p w:rsidR="002777C2" w:rsidRDefault="002777C2" w:rsidP="00DA6064">
            <w:pPr>
              <w:ind w:firstLine="0"/>
              <w:rPr>
                <w:lang w:eastAsia="en-US"/>
              </w:rPr>
            </w:pPr>
            <w:r>
              <w:rPr>
                <w:lang w:eastAsia="en-US"/>
              </w:rPr>
              <w:t>Dziesiątki minut</w:t>
            </w:r>
          </w:p>
        </w:tc>
        <w:tc>
          <w:tcPr>
            <w:tcW w:w="1456" w:type="dxa"/>
            <w:vMerge/>
            <w:vAlign w:val="center"/>
          </w:tcPr>
          <w:p w:rsidR="002777C2" w:rsidRDefault="002777C2" w:rsidP="002777C2">
            <w:pPr>
              <w:ind w:firstLine="0"/>
              <w:jc w:val="center"/>
              <w:rPr>
                <w:lang w:eastAsia="en-US"/>
              </w:rPr>
            </w:pPr>
          </w:p>
        </w:tc>
      </w:tr>
      <w:tr w:rsidR="002777C2" w:rsidTr="002777C2">
        <w:trPr>
          <w:jc w:val="center"/>
        </w:trPr>
        <w:tc>
          <w:tcPr>
            <w:tcW w:w="1134" w:type="dxa"/>
            <w:vMerge w:val="restart"/>
            <w:vAlign w:val="center"/>
          </w:tcPr>
          <w:p w:rsidR="002777C2" w:rsidRDefault="002777C2" w:rsidP="002777C2">
            <w:pPr>
              <w:ind w:firstLine="0"/>
              <w:jc w:val="center"/>
              <w:rPr>
                <w:lang w:eastAsia="en-US"/>
              </w:rPr>
            </w:pPr>
            <w:r>
              <w:rPr>
                <w:lang w:eastAsia="en-US"/>
              </w:rPr>
              <w:t>Znak 3</w:t>
            </w:r>
          </w:p>
        </w:tc>
        <w:tc>
          <w:tcPr>
            <w:tcW w:w="567" w:type="dxa"/>
            <w:vAlign w:val="center"/>
          </w:tcPr>
          <w:p w:rsidR="002777C2" w:rsidRDefault="002777C2" w:rsidP="002777C2">
            <w:pPr>
              <w:ind w:firstLine="0"/>
              <w:jc w:val="center"/>
              <w:rPr>
                <w:lang w:eastAsia="en-US"/>
              </w:rPr>
            </w:pPr>
            <w:r>
              <w:rPr>
                <w:lang w:eastAsia="en-US"/>
              </w:rPr>
              <w:t>X</w:t>
            </w:r>
          </w:p>
        </w:tc>
        <w:tc>
          <w:tcPr>
            <w:tcW w:w="4654" w:type="dxa"/>
          </w:tcPr>
          <w:p w:rsidR="002777C2" w:rsidRDefault="002777C2" w:rsidP="00DA6064">
            <w:pPr>
              <w:ind w:firstLine="0"/>
              <w:rPr>
                <w:lang w:eastAsia="en-US"/>
              </w:rPr>
            </w:pPr>
            <w:r>
              <w:rPr>
                <w:lang w:eastAsia="en-US"/>
              </w:rPr>
              <w:t>Jedności minut</w:t>
            </w:r>
          </w:p>
        </w:tc>
        <w:tc>
          <w:tcPr>
            <w:tcW w:w="1456" w:type="dxa"/>
            <w:vMerge/>
            <w:vAlign w:val="center"/>
          </w:tcPr>
          <w:p w:rsidR="002777C2" w:rsidRDefault="002777C2" w:rsidP="002777C2">
            <w:pPr>
              <w:ind w:firstLine="0"/>
              <w:jc w:val="center"/>
              <w:rPr>
                <w:lang w:eastAsia="en-US"/>
              </w:rPr>
            </w:pPr>
          </w:p>
        </w:tc>
      </w:tr>
      <w:tr w:rsidR="002777C2" w:rsidTr="002777C2">
        <w:trPr>
          <w:jc w:val="center"/>
        </w:trPr>
        <w:tc>
          <w:tcPr>
            <w:tcW w:w="1134" w:type="dxa"/>
            <w:vMerge/>
            <w:vAlign w:val="center"/>
          </w:tcPr>
          <w:p w:rsidR="002777C2" w:rsidRDefault="002777C2" w:rsidP="002777C2">
            <w:pPr>
              <w:ind w:firstLine="0"/>
              <w:jc w:val="center"/>
              <w:rPr>
                <w:lang w:eastAsia="en-US"/>
              </w:rPr>
            </w:pPr>
          </w:p>
        </w:tc>
        <w:tc>
          <w:tcPr>
            <w:tcW w:w="567" w:type="dxa"/>
            <w:vAlign w:val="center"/>
          </w:tcPr>
          <w:p w:rsidR="002777C2" w:rsidRDefault="002777C2" w:rsidP="002777C2">
            <w:pPr>
              <w:ind w:firstLine="0"/>
              <w:jc w:val="center"/>
              <w:rPr>
                <w:lang w:eastAsia="en-US"/>
              </w:rPr>
            </w:pPr>
            <w:r>
              <w:rPr>
                <w:lang w:eastAsia="en-US"/>
              </w:rPr>
              <w:t>X</w:t>
            </w:r>
          </w:p>
        </w:tc>
        <w:tc>
          <w:tcPr>
            <w:tcW w:w="4654" w:type="dxa"/>
          </w:tcPr>
          <w:p w:rsidR="002777C2" w:rsidRDefault="002777C2" w:rsidP="00DA6064">
            <w:pPr>
              <w:ind w:firstLine="0"/>
              <w:rPr>
                <w:lang w:eastAsia="en-US"/>
              </w:rPr>
            </w:pPr>
            <w:r>
              <w:rPr>
                <w:lang w:eastAsia="en-US"/>
              </w:rPr>
              <w:t>Setki stopni</w:t>
            </w:r>
          </w:p>
        </w:tc>
        <w:tc>
          <w:tcPr>
            <w:tcW w:w="1456" w:type="dxa"/>
            <w:vMerge w:val="restart"/>
            <w:vAlign w:val="center"/>
          </w:tcPr>
          <w:p w:rsidR="002777C2" w:rsidRDefault="002777C2" w:rsidP="002777C2">
            <w:pPr>
              <w:ind w:firstLine="0"/>
              <w:jc w:val="center"/>
              <w:rPr>
                <w:lang w:eastAsia="en-US"/>
              </w:rPr>
            </w:pPr>
            <w:r>
              <w:rPr>
                <w:lang w:eastAsia="en-US"/>
              </w:rPr>
              <w:t>Długość geograficzna</w:t>
            </w:r>
          </w:p>
        </w:tc>
      </w:tr>
      <w:tr w:rsidR="002777C2" w:rsidTr="002777C2">
        <w:trPr>
          <w:jc w:val="center"/>
        </w:trPr>
        <w:tc>
          <w:tcPr>
            <w:tcW w:w="1134" w:type="dxa"/>
            <w:vMerge w:val="restart"/>
            <w:vAlign w:val="center"/>
          </w:tcPr>
          <w:p w:rsidR="002777C2" w:rsidRDefault="002777C2" w:rsidP="002777C2">
            <w:pPr>
              <w:ind w:firstLine="0"/>
              <w:jc w:val="center"/>
              <w:rPr>
                <w:lang w:eastAsia="en-US"/>
              </w:rPr>
            </w:pPr>
            <w:r>
              <w:rPr>
                <w:lang w:eastAsia="en-US"/>
              </w:rPr>
              <w:t>Znak 2</w:t>
            </w:r>
          </w:p>
        </w:tc>
        <w:tc>
          <w:tcPr>
            <w:tcW w:w="567" w:type="dxa"/>
            <w:vAlign w:val="center"/>
          </w:tcPr>
          <w:p w:rsidR="002777C2" w:rsidRDefault="002777C2" w:rsidP="002777C2">
            <w:pPr>
              <w:ind w:firstLine="0"/>
              <w:jc w:val="center"/>
              <w:rPr>
                <w:lang w:eastAsia="en-US"/>
              </w:rPr>
            </w:pPr>
            <w:r>
              <w:rPr>
                <w:lang w:eastAsia="en-US"/>
              </w:rPr>
              <w:t>X</w:t>
            </w:r>
          </w:p>
        </w:tc>
        <w:tc>
          <w:tcPr>
            <w:tcW w:w="4654" w:type="dxa"/>
          </w:tcPr>
          <w:p w:rsidR="002777C2" w:rsidRDefault="002777C2" w:rsidP="00DA6064">
            <w:pPr>
              <w:ind w:firstLine="0"/>
              <w:rPr>
                <w:lang w:eastAsia="en-US"/>
              </w:rPr>
            </w:pPr>
            <w:r>
              <w:rPr>
                <w:lang w:eastAsia="en-US"/>
              </w:rPr>
              <w:t>Dziesiątki stopni</w:t>
            </w:r>
          </w:p>
        </w:tc>
        <w:tc>
          <w:tcPr>
            <w:tcW w:w="1456" w:type="dxa"/>
            <w:vMerge/>
          </w:tcPr>
          <w:p w:rsidR="002777C2" w:rsidRDefault="002777C2" w:rsidP="00DA6064">
            <w:pPr>
              <w:ind w:firstLine="0"/>
              <w:rPr>
                <w:lang w:eastAsia="en-US"/>
              </w:rPr>
            </w:pPr>
          </w:p>
        </w:tc>
      </w:tr>
      <w:tr w:rsidR="002777C2" w:rsidTr="002777C2">
        <w:trPr>
          <w:jc w:val="center"/>
        </w:trPr>
        <w:tc>
          <w:tcPr>
            <w:tcW w:w="1134" w:type="dxa"/>
            <w:vMerge/>
            <w:vAlign w:val="center"/>
          </w:tcPr>
          <w:p w:rsidR="002777C2" w:rsidRDefault="002777C2" w:rsidP="002777C2">
            <w:pPr>
              <w:ind w:firstLine="0"/>
              <w:jc w:val="center"/>
              <w:rPr>
                <w:lang w:eastAsia="en-US"/>
              </w:rPr>
            </w:pPr>
          </w:p>
        </w:tc>
        <w:tc>
          <w:tcPr>
            <w:tcW w:w="567" w:type="dxa"/>
            <w:vAlign w:val="center"/>
          </w:tcPr>
          <w:p w:rsidR="002777C2" w:rsidRDefault="002777C2" w:rsidP="002777C2">
            <w:pPr>
              <w:ind w:firstLine="0"/>
              <w:jc w:val="center"/>
              <w:rPr>
                <w:lang w:eastAsia="en-US"/>
              </w:rPr>
            </w:pPr>
            <w:r>
              <w:rPr>
                <w:lang w:eastAsia="en-US"/>
              </w:rPr>
              <w:t>X</w:t>
            </w:r>
          </w:p>
        </w:tc>
        <w:tc>
          <w:tcPr>
            <w:tcW w:w="4654" w:type="dxa"/>
          </w:tcPr>
          <w:p w:rsidR="002777C2" w:rsidRDefault="002777C2" w:rsidP="00DA6064">
            <w:pPr>
              <w:ind w:firstLine="0"/>
              <w:rPr>
                <w:lang w:eastAsia="en-US"/>
              </w:rPr>
            </w:pPr>
            <w:r>
              <w:rPr>
                <w:lang w:eastAsia="en-US"/>
              </w:rPr>
              <w:t>Jedności stopni</w:t>
            </w:r>
          </w:p>
        </w:tc>
        <w:tc>
          <w:tcPr>
            <w:tcW w:w="1456" w:type="dxa"/>
            <w:vMerge/>
          </w:tcPr>
          <w:p w:rsidR="002777C2" w:rsidRDefault="002777C2" w:rsidP="00DA6064">
            <w:pPr>
              <w:ind w:firstLine="0"/>
              <w:rPr>
                <w:lang w:eastAsia="en-US"/>
              </w:rPr>
            </w:pPr>
          </w:p>
        </w:tc>
      </w:tr>
      <w:tr w:rsidR="002777C2" w:rsidTr="002777C2">
        <w:trPr>
          <w:jc w:val="center"/>
        </w:trPr>
        <w:tc>
          <w:tcPr>
            <w:tcW w:w="1134" w:type="dxa"/>
            <w:vMerge w:val="restart"/>
            <w:vAlign w:val="center"/>
          </w:tcPr>
          <w:p w:rsidR="002777C2" w:rsidRDefault="002777C2" w:rsidP="002777C2">
            <w:pPr>
              <w:ind w:firstLine="0"/>
              <w:jc w:val="center"/>
              <w:rPr>
                <w:lang w:eastAsia="en-US"/>
              </w:rPr>
            </w:pPr>
            <w:r>
              <w:rPr>
                <w:lang w:eastAsia="en-US"/>
              </w:rPr>
              <w:t>Znak 1</w:t>
            </w:r>
          </w:p>
        </w:tc>
        <w:tc>
          <w:tcPr>
            <w:tcW w:w="567" w:type="dxa"/>
            <w:vAlign w:val="center"/>
          </w:tcPr>
          <w:p w:rsidR="002777C2" w:rsidRDefault="002777C2" w:rsidP="002777C2">
            <w:pPr>
              <w:ind w:firstLine="0"/>
              <w:jc w:val="center"/>
              <w:rPr>
                <w:lang w:eastAsia="en-US"/>
              </w:rPr>
            </w:pPr>
            <w:r>
              <w:rPr>
                <w:lang w:eastAsia="en-US"/>
              </w:rPr>
              <w:t>X</w:t>
            </w:r>
          </w:p>
        </w:tc>
        <w:tc>
          <w:tcPr>
            <w:tcW w:w="4654" w:type="dxa"/>
          </w:tcPr>
          <w:p w:rsidR="002777C2" w:rsidRDefault="002777C2" w:rsidP="00DA6064">
            <w:pPr>
              <w:ind w:firstLine="0"/>
              <w:rPr>
                <w:lang w:eastAsia="en-US"/>
              </w:rPr>
            </w:pPr>
            <w:r>
              <w:rPr>
                <w:lang w:eastAsia="en-US"/>
              </w:rPr>
              <w:t>Dziesiątki minut</w:t>
            </w:r>
          </w:p>
        </w:tc>
        <w:tc>
          <w:tcPr>
            <w:tcW w:w="1456" w:type="dxa"/>
            <w:vMerge/>
          </w:tcPr>
          <w:p w:rsidR="002777C2" w:rsidRDefault="002777C2" w:rsidP="00DA6064">
            <w:pPr>
              <w:ind w:firstLine="0"/>
              <w:rPr>
                <w:lang w:eastAsia="en-US"/>
              </w:rPr>
            </w:pPr>
          </w:p>
        </w:tc>
      </w:tr>
      <w:tr w:rsidR="002777C2" w:rsidTr="002777C2">
        <w:trPr>
          <w:jc w:val="center"/>
        </w:trPr>
        <w:tc>
          <w:tcPr>
            <w:tcW w:w="1134" w:type="dxa"/>
            <w:vMerge/>
          </w:tcPr>
          <w:p w:rsidR="002777C2" w:rsidRDefault="002777C2" w:rsidP="00DA6064">
            <w:pPr>
              <w:ind w:firstLine="0"/>
              <w:rPr>
                <w:lang w:eastAsia="en-US"/>
              </w:rPr>
            </w:pPr>
          </w:p>
        </w:tc>
        <w:tc>
          <w:tcPr>
            <w:tcW w:w="567" w:type="dxa"/>
            <w:vAlign w:val="center"/>
          </w:tcPr>
          <w:p w:rsidR="002777C2" w:rsidRDefault="002777C2" w:rsidP="002777C2">
            <w:pPr>
              <w:ind w:firstLine="0"/>
              <w:jc w:val="center"/>
              <w:rPr>
                <w:lang w:eastAsia="en-US"/>
              </w:rPr>
            </w:pPr>
            <w:r>
              <w:rPr>
                <w:lang w:eastAsia="en-US"/>
              </w:rPr>
              <w:t>X</w:t>
            </w:r>
          </w:p>
        </w:tc>
        <w:tc>
          <w:tcPr>
            <w:tcW w:w="4654" w:type="dxa"/>
          </w:tcPr>
          <w:p w:rsidR="002777C2" w:rsidRDefault="002777C2" w:rsidP="00DA6064">
            <w:pPr>
              <w:ind w:firstLine="0"/>
              <w:rPr>
                <w:lang w:eastAsia="en-US"/>
              </w:rPr>
            </w:pPr>
            <w:r>
              <w:rPr>
                <w:lang w:eastAsia="en-US"/>
              </w:rPr>
              <w:t>Jedności minut</w:t>
            </w:r>
          </w:p>
        </w:tc>
        <w:tc>
          <w:tcPr>
            <w:tcW w:w="1456" w:type="dxa"/>
            <w:vMerge/>
          </w:tcPr>
          <w:p w:rsidR="002777C2" w:rsidRDefault="002777C2" w:rsidP="00DA6064">
            <w:pPr>
              <w:ind w:firstLine="0"/>
              <w:rPr>
                <w:lang w:eastAsia="en-US"/>
              </w:rPr>
            </w:pPr>
          </w:p>
        </w:tc>
      </w:tr>
    </w:tbl>
    <w:p w:rsidR="002777C2" w:rsidRDefault="002777C2" w:rsidP="002777C2">
      <w:pPr>
        <w:rPr>
          <w:lang w:eastAsia="en-US"/>
        </w:rPr>
      </w:pPr>
    </w:p>
    <w:p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rsidR="002777C2" w:rsidRDefault="002777C2" w:rsidP="002777C2">
      <w:pPr>
        <w:pStyle w:val="Nagwek4"/>
        <w:rPr>
          <w:lang w:eastAsia="en-US"/>
        </w:rPr>
      </w:pPr>
      <w:r>
        <w:rPr>
          <w:lang w:eastAsia="en-US"/>
        </w:rPr>
        <w:t>Wiadomość 3</w:t>
      </w:r>
    </w:p>
    <w:p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rsidR="008C71FB" w:rsidRDefault="008C71FB" w:rsidP="008C71FB">
      <w:pPr>
        <w:pStyle w:val="Nagwek4"/>
        <w:rPr>
          <w:lang w:eastAsia="en-US"/>
        </w:rPr>
      </w:pPr>
      <w:r>
        <w:rPr>
          <w:lang w:eastAsia="en-US"/>
        </w:rPr>
        <w:t>Wiadomość 4</w:t>
      </w:r>
    </w:p>
    <w:p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rsidR="003810B9" w:rsidRDefault="003810B9">
      <w:pPr>
        <w:spacing w:line="240" w:lineRule="auto"/>
        <w:rPr>
          <w:lang w:eastAsia="en-US"/>
        </w:rPr>
      </w:pPr>
      <w:r>
        <w:rPr>
          <w:lang w:eastAsia="en-US"/>
        </w:rPr>
        <w:br w:type="page"/>
      </w:r>
    </w:p>
    <w:p w:rsidR="003810B9" w:rsidRDefault="003810B9" w:rsidP="003810B9">
      <w:pPr>
        <w:pStyle w:val="Nagwek4"/>
        <w:rPr>
          <w:lang w:eastAsia="en-US"/>
        </w:rPr>
      </w:pPr>
      <w:r>
        <w:rPr>
          <w:lang w:eastAsia="en-US"/>
        </w:rPr>
        <w:lastRenderedPageBreak/>
        <w:t>Koniec sekwencji wywoławczej</w:t>
      </w:r>
    </w:p>
    <w:p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rsidR="003810B9" w:rsidRDefault="003810B9" w:rsidP="003810B9">
      <w:pPr>
        <w:pStyle w:val="Akapitzlist"/>
        <w:numPr>
          <w:ilvl w:val="0"/>
          <w:numId w:val="34"/>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rsidR="00B95BDB" w:rsidRDefault="00B95BDB" w:rsidP="00B95BDB">
      <w:pPr>
        <w:ind w:firstLine="0"/>
        <w:jc w:val="center"/>
        <w:rPr>
          <w:lang w:eastAsia="en-US"/>
        </w:rPr>
      </w:pPr>
      <w:r>
        <w:rPr>
          <w:noProof/>
        </w:rPr>
        <w:drawing>
          <wp:inline distT="0" distB="0" distL="0" distR="0">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rsidR="00B95BDB" w:rsidRDefault="00B95BDB">
      <w:pPr>
        <w:spacing w:line="240" w:lineRule="auto"/>
        <w:rPr>
          <w:rFonts w:eastAsiaTheme="majorEastAsia" w:cstheme="majorBidi"/>
          <w:b/>
          <w:bCs/>
          <w:i/>
          <w:iCs/>
          <w:color w:val="000000" w:themeColor="text1"/>
          <w:lang w:eastAsia="en-US"/>
        </w:rPr>
      </w:pPr>
      <w:r>
        <w:rPr>
          <w:lang w:eastAsia="en-US"/>
        </w:rPr>
        <w:br w:type="page"/>
      </w:r>
    </w:p>
    <w:p w:rsidR="00FB4A93" w:rsidRDefault="00FB4A93" w:rsidP="00FB4A93">
      <w:pPr>
        <w:pStyle w:val="Nagwek4"/>
        <w:rPr>
          <w:lang w:eastAsia="en-US"/>
        </w:rPr>
      </w:pPr>
      <w:bookmarkStart w:id="15" w:name="_GoBack"/>
      <w:bookmarkEnd w:id="15"/>
      <w:r>
        <w:rPr>
          <w:lang w:eastAsia="en-US"/>
        </w:rPr>
        <w:lastRenderedPageBreak/>
        <w:t>Znak detekcji błędów</w:t>
      </w:r>
    </w:p>
    <w:p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rsidR="003810B9" w:rsidRPr="003810B9" w:rsidRDefault="003810B9" w:rsidP="003810B9">
      <w:pPr>
        <w:ind w:firstLine="0"/>
        <w:rPr>
          <w:lang w:eastAsia="en-US"/>
        </w:rPr>
      </w:pPr>
    </w:p>
    <w:p w:rsidR="008C71FB" w:rsidRDefault="008C71FB" w:rsidP="008C71FB">
      <w:pPr>
        <w:ind w:firstLine="0"/>
        <w:rPr>
          <w:lang w:eastAsia="en-US"/>
        </w:rPr>
      </w:pPr>
    </w:p>
    <w:p w:rsidR="009E624A" w:rsidRPr="008C71FB" w:rsidRDefault="009E624A" w:rsidP="008C71FB">
      <w:pPr>
        <w:ind w:firstLine="0"/>
        <w:rPr>
          <w:lang w:eastAsia="en-US"/>
        </w:rPr>
      </w:pPr>
    </w:p>
    <w:p w:rsidR="002777C2" w:rsidRPr="002777C2" w:rsidRDefault="002777C2" w:rsidP="002777C2">
      <w:pPr>
        <w:rPr>
          <w:lang w:eastAsia="en-US"/>
        </w:rPr>
      </w:pPr>
    </w:p>
    <w:p w:rsidR="00DA6064" w:rsidRPr="00D9390E" w:rsidRDefault="00DA6064" w:rsidP="00DA6064">
      <w:pPr>
        <w:ind w:firstLine="0"/>
        <w:rPr>
          <w:lang w:eastAsia="en-US"/>
        </w:rPr>
      </w:pPr>
    </w:p>
    <w:p w:rsidR="00103D24" w:rsidRPr="00BA1D61" w:rsidRDefault="00103D24" w:rsidP="002F62BE">
      <w:pPr>
        <w:rPr>
          <w:lang w:eastAsia="en-US"/>
        </w:rPr>
      </w:pPr>
    </w:p>
    <w:p w:rsidR="002C3FF8" w:rsidRDefault="002C3FF8" w:rsidP="002C3FF8">
      <w:pPr>
        <w:ind w:firstLine="0"/>
        <w:rPr>
          <w:lang w:eastAsia="en-US"/>
        </w:rPr>
      </w:pPr>
    </w:p>
    <w:p w:rsidR="00CF576C" w:rsidRDefault="00CF576C" w:rsidP="00DD6B12">
      <w:pPr>
        <w:rPr>
          <w:lang w:eastAsia="en-US"/>
        </w:rPr>
      </w:pPr>
    </w:p>
    <w:p w:rsidR="006250D7" w:rsidRPr="00DD6B12" w:rsidRDefault="006250D7" w:rsidP="00DD6B12">
      <w:pPr>
        <w:rPr>
          <w:lang w:eastAsia="en-US"/>
        </w:rPr>
      </w:pPr>
    </w:p>
    <w:p w:rsidR="00DD6B12" w:rsidRPr="007B7EEE" w:rsidRDefault="00DD6B12" w:rsidP="00FB0805">
      <w:pPr>
        <w:ind w:firstLine="0"/>
        <w:rPr>
          <w:lang w:eastAsia="en-US"/>
        </w:rPr>
      </w:pPr>
    </w:p>
    <w:p w:rsidR="00695FB5" w:rsidRPr="00695FB5" w:rsidRDefault="00695FB5" w:rsidP="00695FB5">
      <w:pPr>
        <w:pStyle w:val="Akapitzlist"/>
        <w:ind w:left="1514" w:firstLine="0"/>
        <w:rPr>
          <w:lang w:eastAsia="en-US"/>
        </w:rPr>
      </w:pPr>
    </w:p>
    <w:p w:rsidR="000D57D5" w:rsidRDefault="000D57D5" w:rsidP="006C4551">
      <w:pPr>
        <w:ind w:firstLine="0"/>
        <w:rPr>
          <w:lang w:eastAsia="en-US"/>
        </w:rPr>
      </w:pPr>
      <w:r>
        <w:rPr>
          <w:lang w:eastAsia="en-US"/>
        </w:rPr>
        <w:tab/>
      </w:r>
    </w:p>
    <w:p w:rsidR="001C66B1" w:rsidRDefault="001C66B1" w:rsidP="001C66B1">
      <w:pPr>
        <w:ind w:left="1037" w:firstLine="0"/>
        <w:jc w:val="left"/>
        <w:rPr>
          <w:lang w:eastAsia="en-US"/>
        </w:rPr>
      </w:pPr>
    </w:p>
    <w:p w:rsidR="00464632" w:rsidRDefault="00464632" w:rsidP="001C66B1">
      <w:pPr>
        <w:ind w:left="1037" w:firstLine="0"/>
        <w:jc w:val="left"/>
        <w:rPr>
          <w:lang w:eastAsia="en-US"/>
        </w:rPr>
      </w:pPr>
    </w:p>
    <w:p w:rsidR="00464632" w:rsidRDefault="00464632" w:rsidP="00464632">
      <w:pPr>
        <w:jc w:val="left"/>
        <w:rPr>
          <w:lang w:eastAsia="en-US"/>
        </w:rPr>
      </w:pPr>
    </w:p>
    <w:p w:rsidR="001C66B1" w:rsidRPr="00773FF9" w:rsidRDefault="001C66B1" w:rsidP="001C66B1">
      <w:pPr>
        <w:pStyle w:val="Akapitzlist"/>
        <w:ind w:firstLine="0"/>
        <w:rPr>
          <w:lang w:eastAsia="en-US"/>
        </w:rPr>
      </w:pPr>
    </w:p>
    <w:p w:rsidR="00F8136A" w:rsidRDefault="00F8136A" w:rsidP="007A714A">
      <w:pPr>
        <w:pStyle w:val="Nagwek2"/>
        <w:numPr>
          <w:ilvl w:val="0"/>
          <w:numId w:val="0"/>
        </w:numPr>
        <w:ind w:left="1361"/>
      </w:pPr>
      <w:r>
        <w:br w:type="page"/>
      </w:r>
    </w:p>
    <w:p w:rsidR="00757FD4" w:rsidRPr="007104D3" w:rsidRDefault="00F8136A" w:rsidP="00050D50">
      <w:pPr>
        <w:pStyle w:val="Nagwek1"/>
        <w:numPr>
          <w:ilvl w:val="0"/>
          <w:numId w:val="0"/>
        </w:numPr>
      </w:pPr>
      <w:bookmarkStart w:id="16" w:name="_Toc7705038"/>
      <w:r>
        <w:lastRenderedPageBreak/>
        <w:t>4.</w:t>
      </w:r>
      <w:r w:rsidR="00A15624">
        <w:t xml:space="preserve"> </w:t>
      </w:r>
      <w:r>
        <w:t>Projekt aplikacji do odbioru informacji z radiostacji MF/HF</w:t>
      </w:r>
      <w:bookmarkEnd w:id="16"/>
    </w:p>
    <w:p w:rsidR="00F8136A" w:rsidRDefault="00F8136A" w:rsidP="00F8136A">
      <w:pPr>
        <w:pStyle w:val="Nagwek2"/>
        <w:numPr>
          <w:ilvl w:val="0"/>
          <w:numId w:val="0"/>
        </w:numPr>
      </w:pPr>
      <w:bookmarkStart w:id="17" w:name="_Toc7705039"/>
      <w:r>
        <w:t>4.1 Zastosowane technologie</w:t>
      </w:r>
      <w:r w:rsidR="00504DA4">
        <w:t xml:space="preserve"> i biblioteki</w:t>
      </w:r>
      <w:bookmarkEnd w:id="17"/>
    </w:p>
    <w:p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W tego typu projektach obecnie dominuje wzorzec MVVM (Model-</w:t>
      </w:r>
      <w:proofErr w:type="spellStart"/>
      <w:r w:rsidRPr="007104D3">
        <w:t>View</w:t>
      </w:r>
      <w:proofErr w:type="spellEnd"/>
      <w:r w:rsidRPr="007104D3">
        <w:t>-</w:t>
      </w:r>
      <w:proofErr w:type="spellStart"/>
      <w:r w:rsidRPr="007104D3">
        <w:t>ViewModel</w:t>
      </w:r>
      <w:proofErr w:type="spellEnd"/>
      <w:r w:rsidRPr="007104D3">
        <w:t xml:space="preserve">).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rsidR="00CD384E" w:rsidRDefault="00CD384E" w:rsidP="00050D50"/>
    <w:p w:rsidR="00504DA4" w:rsidRPr="00167DA1" w:rsidRDefault="00504DA4" w:rsidP="00167DA1">
      <w:pPr>
        <w:pStyle w:val="Nagwek3"/>
        <w:numPr>
          <w:ilvl w:val="0"/>
          <w:numId w:val="0"/>
        </w:numPr>
      </w:pPr>
      <w:bookmarkStart w:id="18" w:name="_Toc7705040"/>
      <w:r w:rsidRPr="00167DA1">
        <w:t xml:space="preserve">4.1.1. </w:t>
      </w:r>
      <w:r w:rsidR="00007C93" w:rsidRPr="00167DA1">
        <w:t>WPF</w:t>
      </w:r>
      <w:bookmarkEnd w:id="18"/>
    </w:p>
    <w:p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 xml:space="preserve">. Wynikiem była biblioteka Windows Presentation Foundation (WPF) mająca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rsidR="007C0538" w:rsidRDefault="007C0538" w:rsidP="00504DA4">
      <w:pPr>
        <w:rPr>
          <w:lang w:eastAsia="en-US"/>
        </w:rPr>
      </w:pPr>
    </w:p>
    <w:p w:rsidR="00EF5EB0" w:rsidRPr="005051A7" w:rsidRDefault="00EF5EB0" w:rsidP="00504DA4">
      <w:pPr>
        <w:rPr>
          <w:lang w:eastAsia="en-US"/>
        </w:rPr>
      </w:pPr>
    </w:p>
    <w:p w:rsidR="007C0538" w:rsidRPr="00EF5EB0" w:rsidRDefault="007C0538" w:rsidP="007C0538">
      <w:pPr>
        <w:pStyle w:val="Nagwek3"/>
        <w:numPr>
          <w:ilvl w:val="2"/>
          <w:numId w:val="6"/>
        </w:numPr>
      </w:pPr>
      <w:bookmarkStart w:id="19" w:name="_Toc7705041"/>
      <w:r w:rsidRPr="00EF5EB0">
        <w:lastRenderedPageBreak/>
        <w:t>XAML</w:t>
      </w:r>
      <w:bookmarkEnd w:id="19"/>
    </w:p>
    <w:p w:rsidR="00504DA4" w:rsidRPr="001D1D2C"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do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xml:space="preserve">. Pozwala to na niezależną od siebie pracę UI/UX (User Interface/User  </w:t>
      </w:r>
      <w:proofErr w:type="spellStart"/>
      <w:r w:rsidR="001D1D2C">
        <w:rPr>
          <w:lang w:eastAsia="en-US"/>
        </w:rPr>
        <w:t>eX</w:t>
      </w:r>
      <w:r w:rsidR="001D1D2C" w:rsidRPr="001D1D2C">
        <w:rPr>
          <w:lang w:eastAsia="en-US"/>
        </w:rPr>
        <w:t>perience</w:t>
      </w:r>
      <w:proofErr w:type="spellEnd"/>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 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sidR="008F064F">
        <w:rPr>
          <w:lang w:eastAsia="en-US"/>
        </w:rPr>
        <w:t xml:space="preserve"> plik .</w:t>
      </w:r>
      <w:proofErr w:type="spellStart"/>
      <w:r w:rsidR="008F064F">
        <w:rPr>
          <w:lang w:eastAsia="en-US"/>
        </w:rPr>
        <w:t>cs</w:t>
      </w:r>
      <w:proofErr w:type="spellEnd"/>
      <w:r w:rsidR="008F064F">
        <w:rPr>
          <w:lang w:eastAsia="en-US"/>
        </w:rPr>
        <w:t xml:space="preserve"> doczepiony do pliku .</w:t>
      </w:r>
      <w:proofErr w:type="spellStart"/>
      <w:r w:rsidR="008F064F">
        <w:rPr>
          <w:lang w:eastAsia="en-US"/>
        </w:rPr>
        <w:t>xaml</w:t>
      </w:r>
      <w:proofErr w:type="spellEnd"/>
      <w:r w:rsidR="008F064F">
        <w:rPr>
          <w:lang w:eastAsia="en-US"/>
        </w:rPr>
        <w:t>,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xml:space="preserve">, który 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5373B1">
        <w:rPr>
          <w:lang w:eastAsia="en-US"/>
        </w:rPr>
        <w:t xml:space="preserve"> dopuszcza jedynie walidację wprowadzanych danych. D</w:t>
      </w:r>
      <w:r w:rsidR="003A5631">
        <w:rPr>
          <w:lang w:eastAsia="en-US"/>
        </w:rPr>
        <w:t xml:space="preserve">ecydowanie się na </w:t>
      </w:r>
      <w:r w:rsidR="005373B1">
        <w:rPr>
          <w:lang w:eastAsia="en-US"/>
        </w:rPr>
        <w:t>pisanie logiki aplikacji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w:t>
      </w:r>
      <w:proofErr w:type="spellStart"/>
      <w:r w:rsidR="008F064F">
        <w:rPr>
          <w:lang w:eastAsia="en-US"/>
        </w:rPr>
        <w:t>binding</w:t>
      </w:r>
      <w:proofErr w:type="spellEnd"/>
      <w:r w:rsidR="008F064F">
        <w:rPr>
          <w:lang w:eastAsia="en-US"/>
        </w:rPr>
        <w:t xml:space="preserve">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rsidR="00504DA4" w:rsidRPr="000C3724" w:rsidRDefault="00504DA4" w:rsidP="00B42738">
      <w:pPr>
        <w:pStyle w:val="Nagwek3"/>
        <w:numPr>
          <w:ilvl w:val="2"/>
          <w:numId w:val="6"/>
        </w:numPr>
      </w:pPr>
      <w:bookmarkStart w:id="20" w:name="_Toc7705042"/>
      <w:r w:rsidRPr="000C3724">
        <w:t>C#</w:t>
      </w:r>
      <w:bookmarkEnd w:id="20"/>
    </w:p>
    <w:p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w:t>
      </w:r>
      <w:proofErr w:type="spellStart"/>
      <w:r w:rsidR="006B7FCF">
        <w:rPr>
          <w:lang w:eastAsia="en-US"/>
        </w:rPr>
        <w:t>integer</w:t>
      </w:r>
      <w:proofErr w:type="spellEnd"/>
      <w:r w:rsidR="006B7FCF">
        <w:rPr>
          <w:lang w:eastAsia="en-US"/>
        </w:rPr>
        <w:t>).</w:t>
      </w:r>
    </w:p>
    <w:p w:rsidR="00CD384E" w:rsidRDefault="00CD384E" w:rsidP="00CD384E">
      <w:pPr>
        <w:pStyle w:val="Nagwek3"/>
        <w:numPr>
          <w:ilvl w:val="0"/>
          <w:numId w:val="0"/>
        </w:numPr>
        <w:ind w:left="1117" w:hanging="720"/>
      </w:pPr>
      <w:bookmarkStart w:id="21" w:name="_Toc7705043"/>
      <w:r>
        <w:t xml:space="preserve">4.1.4 Biblioteka </w:t>
      </w:r>
      <w:proofErr w:type="spellStart"/>
      <w:r>
        <w:t>NAudio</w:t>
      </w:r>
      <w:bookmarkEnd w:id="21"/>
      <w:proofErr w:type="spellEnd"/>
    </w:p>
    <w:p w:rsidR="002B2BF4" w:rsidRDefault="002B2BF4" w:rsidP="002B2BF4">
      <w:pPr>
        <w:ind w:firstLine="0"/>
        <w:rPr>
          <w:lang w:eastAsia="en-US"/>
        </w:rPr>
      </w:pPr>
    </w:p>
    <w:p w:rsidR="002B2BF4" w:rsidRDefault="003264A2" w:rsidP="00A91D3A">
      <w:pPr>
        <w:pStyle w:val="Nagwek2"/>
        <w:numPr>
          <w:ilvl w:val="1"/>
          <w:numId w:val="6"/>
        </w:numPr>
        <w:jc w:val="left"/>
      </w:pPr>
      <w:bookmarkStart w:id="22" w:name="_Toc7705044"/>
      <w:r>
        <w:t>Zarys ogólny opracowanej aplikacji</w:t>
      </w:r>
      <w:bookmarkEnd w:id="22"/>
    </w:p>
    <w:p w:rsidR="003264A2" w:rsidRDefault="00FD14FA" w:rsidP="003264A2">
      <w:pPr>
        <w:rPr>
          <w:lang w:eastAsia="en-US"/>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sidR="008741F1">
        <w:rPr>
          <w:lang w:eastAsia="en-US"/>
        </w:rPr>
        <w:t>jack</w:t>
      </w:r>
      <w:proofErr w:type="spellEnd"/>
      <w:r w:rsidR="008741F1">
        <w:rPr>
          <w:lang w:eastAsia="en-US"/>
        </w:rPr>
        <w:t xml:space="preserve">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ponieważ jest on szeroko wykorzystywany w radiokomunikacji</w:t>
      </w:r>
      <w:r w:rsidR="00676734">
        <w:rPr>
          <w:lang w:eastAsia="en-US"/>
        </w:rPr>
        <w:t>.</w:t>
      </w:r>
    </w:p>
    <w:p w:rsidR="00030471" w:rsidRDefault="00030471" w:rsidP="003264A2">
      <w:pPr>
        <w:rPr>
          <w:lang w:eastAsia="en-US"/>
        </w:rPr>
      </w:pPr>
    </w:p>
    <w:p w:rsidR="00030471" w:rsidRDefault="00030471" w:rsidP="00260B42">
      <w:pPr>
        <w:ind w:firstLine="0"/>
        <w:jc w:val="left"/>
        <w:rPr>
          <w:i/>
          <w:lang w:eastAsia="en-US"/>
        </w:rPr>
      </w:pPr>
    </w:p>
    <w:p w:rsidR="00861E7E" w:rsidRPr="00260B42" w:rsidRDefault="00260B42" w:rsidP="00260B42">
      <w:pPr>
        <w:ind w:firstLine="0"/>
        <w:jc w:val="left"/>
        <w:rPr>
          <w:i/>
          <w:lang w:eastAsia="en-US"/>
        </w:rPr>
      </w:pPr>
      <w:r w:rsidRPr="00260B42">
        <w:rPr>
          <w:i/>
          <w:lang w:eastAsia="en-US"/>
        </w:rPr>
        <w:t xml:space="preserve">Rys. </w:t>
      </w:r>
      <w:proofErr w:type="spellStart"/>
      <w:r w:rsidRPr="00260B42">
        <w:rPr>
          <w:i/>
          <w:lang w:eastAsia="en-US"/>
        </w:rPr>
        <w:t>NaN</w:t>
      </w:r>
      <w:proofErr w:type="spellEnd"/>
      <w:r w:rsidRPr="00260B42">
        <w:rPr>
          <w:i/>
          <w:lang w:eastAsia="en-US"/>
        </w:rPr>
        <w:t xml:space="preserve">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rsidR="00030471" w:rsidRDefault="00030471" w:rsidP="00023DBC">
      <w:pPr>
        <w:rPr>
          <w:lang w:eastAsia="en-US"/>
        </w:rPr>
      </w:pPr>
    </w:p>
    <w:p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rsidR="00423706" w:rsidRPr="003264A2" w:rsidRDefault="0017761C" w:rsidP="000B2673">
      <w:pPr>
        <w:ind w:firstLine="0"/>
        <w:jc w:val="center"/>
        <w:rPr>
          <w:lang w:eastAsia="en-US"/>
        </w:rPr>
      </w:pPr>
      <w:r w:rsidRPr="0017761C">
        <w:rPr>
          <w:noProof/>
          <w:highlight w:val="yellow"/>
        </w:rPr>
        <w:t>[wstaw obrazek klas]</w:t>
      </w:r>
    </w:p>
    <w:p w:rsidR="00A91D3A" w:rsidRPr="00A91D3A" w:rsidRDefault="000B2673" w:rsidP="00305783">
      <w:pPr>
        <w:rPr>
          <w:lang w:eastAsia="en-US"/>
        </w:rPr>
      </w:pPr>
      <w:r>
        <w:rPr>
          <w:lang w:eastAsia="en-US"/>
        </w:rPr>
        <w:t>Rys 4.2. Diagram klas</w:t>
      </w:r>
    </w:p>
    <w:p w:rsidR="006B7FCF" w:rsidRDefault="006B7FCF">
      <w:pPr>
        <w:spacing w:line="240" w:lineRule="auto"/>
        <w:rPr>
          <w:lang w:eastAsia="en-US"/>
        </w:rPr>
      </w:pPr>
      <w:r>
        <w:rPr>
          <w:lang w:eastAsia="en-US"/>
        </w:rPr>
        <w:br w:type="page"/>
      </w:r>
    </w:p>
    <w:p w:rsidR="006B7FCF" w:rsidRDefault="006B7FCF">
      <w:pPr>
        <w:spacing w:line="240" w:lineRule="auto"/>
      </w:pPr>
      <w:r>
        <w:lastRenderedPageBreak/>
        <w:br w:type="page"/>
      </w:r>
    </w:p>
    <w:p w:rsidR="00F8136A" w:rsidRDefault="00576431" w:rsidP="00576431">
      <w:pPr>
        <w:pStyle w:val="Nagwek1"/>
        <w:numPr>
          <w:ilvl w:val="0"/>
          <w:numId w:val="0"/>
        </w:numPr>
      </w:pPr>
      <w:bookmarkStart w:id="23" w:name="_Toc7705045"/>
      <w:r>
        <w:lastRenderedPageBreak/>
        <w:t>Bibliografia</w:t>
      </w:r>
      <w:bookmarkEnd w:id="23"/>
    </w:p>
    <w:p w:rsidR="00576431" w:rsidRDefault="006D73DE" w:rsidP="00504DA4">
      <w:pPr>
        <w:pStyle w:val="Akapitzlist"/>
        <w:numPr>
          <w:ilvl w:val="0"/>
          <w:numId w:val="5"/>
        </w:numPr>
        <w:jc w:val="left"/>
        <w:rPr>
          <w:lang w:eastAsia="en-US"/>
        </w:rPr>
      </w:pPr>
      <w:hyperlink r:id="rId38" w:history="1">
        <w:r w:rsidR="00576431" w:rsidRPr="00DB365D">
          <w:rPr>
            <w:rStyle w:val="Hipercze"/>
            <w:lang w:eastAsia="en-US"/>
          </w:rPr>
          <w:t>http://gs.statcounter.com/os-market-share/desktop/worldwide</w:t>
        </w:r>
      </w:hyperlink>
      <w:r w:rsidR="00576431">
        <w:rPr>
          <w:lang w:eastAsia="en-US"/>
        </w:rPr>
        <w:t>, dostęp 16.03.2019r.</w:t>
      </w:r>
    </w:p>
    <w:p w:rsidR="00504DA4" w:rsidRDefault="006D73DE" w:rsidP="00504DA4">
      <w:pPr>
        <w:pStyle w:val="Akapitzlist"/>
        <w:numPr>
          <w:ilvl w:val="0"/>
          <w:numId w:val="5"/>
        </w:numPr>
        <w:jc w:val="left"/>
        <w:rPr>
          <w:lang w:eastAsia="en-US"/>
        </w:rPr>
      </w:pPr>
      <w:hyperlink r:id="rId39" w:history="1">
        <w:r w:rsidR="00504DA4" w:rsidRPr="0035476C">
          <w:rPr>
            <w:rStyle w:val="Hipercze"/>
            <w:lang w:eastAsia="en-US"/>
          </w:rPr>
          <w:t>https://docs.microsoft.com/en-gb/dotnet/framework/wpf/advanced/xaml-overview-wpf</w:t>
        </w:r>
      </w:hyperlink>
      <w:r w:rsidR="00504DA4">
        <w:rPr>
          <w:lang w:eastAsia="en-US"/>
        </w:rPr>
        <w:t>, dostęp 18.03.2019r.</w:t>
      </w:r>
    </w:p>
    <w:p w:rsidR="00E002AD" w:rsidRDefault="00E002AD" w:rsidP="00504DA4">
      <w:pPr>
        <w:pStyle w:val="Akapitzlist"/>
        <w:numPr>
          <w:ilvl w:val="0"/>
          <w:numId w:val="5"/>
        </w:numPr>
        <w:jc w:val="left"/>
        <w:rPr>
          <w:lang w:eastAsia="en-US"/>
        </w:rPr>
      </w:pPr>
      <w:r>
        <w:rPr>
          <w:lang w:eastAsia="en-US"/>
        </w:rPr>
        <w:t>Nathan A., WPF 4.5 Księga Eksperta, Helion, Gliwice 2015</w:t>
      </w:r>
    </w:p>
    <w:p w:rsidR="009D5C05" w:rsidRDefault="006D73DE" w:rsidP="00525ED9">
      <w:pPr>
        <w:pStyle w:val="Akapitzlist"/>
        <w:numPr>
          <w:ilvl w:val="0"/>
          <w:numId w:val="5"/>
        </w:numPr>
        <w:jc w:val="left"/>
        <w:rPr>
          <w:lang w:eastAsia="en-US"/>
        </w:rPr>
      </w:pPr>
      <w:hyperlink r:id="rId40"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rsidR="007A714A" w:rsidRPr="00525ED9"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sectPr w:rsidR="007A714A" w:rsidRPr="00525ED9" w:rsidSect="00FB6322">
      <w:footerReference w:type="even" r:id="rId41"/>
      <w:footerReference w:type="default" r:id="rId42"/>
      <w:footerReference w:type="first" r:id="rId43"/>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390C" w:rsidRDefault="009F390C" w:rsidP="00F24525">
      <w:pPr>
        <w:spacing w:line="240" w:lineRule="auto"/>
      </w:pPr>
      <w:r>
        <w:separator/>
      </w:r>
    </w:p>
  </w:endnote>
  <w:endnote w:type="continuationSeparator" w:id="0">
    <w:p w:rsidR="009F390C" w:rsidRDefault="009F390C"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418" w:rsidRDefault="008A3418">
    <w:pPr>
      <w:pStyle w:val="Stopka"/>
    </w:pPr>
  </w:p>
  <w:p w:rsidR="008A3418" w:rsidRDefault="008A341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418" w:rsidRDefault="008A3418">
    <w:pPr>
      <w:pStyle w:val="Stopka"/>
      <w:jc w:val="right"/>
    </w:pPr>
  </w:p>
  <w:p w:rsidR="008A3418" w:rsidRDefault="008A341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418" w:rsidRDefault="008A3418">
    <w:pPr>
      <w:pStyle w:val="Stopka"/>
      <w:jc w:val="right"/>
    </w:pPr>
  </w:p>
  <w:p w:rsidR="008A3418" w:rsidRDefault="008A3418">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rsidR="008A3418" w:rsidRDefault="008A3418">
        <w:pPr>
          <w:pStyle w:val="Stopka"/>
        </w:pPr>
        <w:r>
          <w:fldChar w:fldCharType="begin"/>
        </w:r>
        <w:r>
          <w:instrText>PAGE   \* MERGEFORMAT</w:instrText>
        </w:r>
        <w:r>
          <w:fldChar w:fldCharType="separate"/>
        </w:r>
        <w:r w:rsidR="00B95BDB">
          <w:rPr>
            <w:noProof/>
          </w:rPr>
          <w:t>52</w:t>
        </w:r>
        <w:r>
          <w:fldChar w:fldCharType="end"/>
        </w:r>
      </w:p>
    </w:sdtContent>
  </w:sdt>
  <w:p w:rsidR="008A3418" w:rsidRDefault="008A3418">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rsidR="008A3418" w:rsidRDefault="008A3418">
        <w:pPr>
          <w:pStyle w:val="Stopka"/>
          <w:jc w:val="right"/>
        </w:pPr>
        <w:r>
          <w:fldChar w:fldCharType="begin"/>
        </w:r>
        <w:r>
          <w:instrText>PAGE   \* MERGEFORMAT</w:instrText>
        </w:r>
        <w:r>
          <w:fldChar w:fldCharType="separate"/>
        </w:r>
        <w:r w:rsidR="00B95BDB">
          <w:rPr>
            <w:noProof/>
          </w:rPr>
          <w:t>53</w:t>
        </w:r>
        <w:r>
          <w:fldChar w:fldCharType="end"/>
        </w:r>
      </w:p>
    </w:sdtContent>
  </w:sdt>
  <w:p w:rsidR="008A3418" w:rsidRDefault="008A3418">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418" w:rsidRDefault="008A3418">
    <w:pPr>
      <w:pStyle w:val="Stopka"/>
      <w:jc w:val="right"/>
    </w:pPr>
  </w:p>
  <w:p w:rsidR="008A3418" w:rsidRDefault="008A341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390C" w:rsidRDefault="009F390C" w:rsidP="00F24525">
      <w:pPr>
        <w:spacing w:line="240" w:lineRule="auto"/>
      </w:pPr>
      <w:r>
        <w:separator/>
      </w:r>
    </w:p>
  </w:footnote>
  <w:footnote w:type="continuationSeparator" w:id="0">
    <w:p w:rsidR="009F390C" w:rsidRDefault="009F390C"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6"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8"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9"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1"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5"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0"/>
  </w:num>
  <w:num w:numId="4">
    <w:abstractNumId w:val="19"/>
  </w:num>
  <w:num w:numId="5">
    <w:abstractNumId w:val="2"/>
  </w:num>
  <w:num w:numId="6">
    <w:abstractNumId w:val="10"/>
  </w:num>
  <w:num w:numId="7">
    <w:abstractNumId w:val="6"/>
  </w:num>
  <w:num w:numId="8">
    <w:abstractNumId w:val="1"/>
  </w:num>
  <w:num w:numId="9">
    <w:abstractNumId w:val="30"/>
  </w:num>
  <w:num w:numId="10">
    <w:abstractNumId w:val="3"/>
  </w:num>
  <w:num w:numId="11">
    <w:abstractNumId w:val="20"/>
  </w:num>
  <w:num w:numId="12">
    <w:abstractNumId w:val="32"/>
  </w:num>
  <w:num w:numId="13">
    <w:abstractNumId w:val="33"/>
  </w:num>
  <w:num w:numId="14">
    <w:abstractNumId w:val="9"/>
  </w:num>
  <w:num w:numId="15">
    <w:abstractNumId w:val="12"/>
  </w:num>
  <w:num w:numId="16">
    <w:abstractNumId w:val="17"/>
  </w:num>
  <w:num w:numId="17">
    <w:abstractNumId w:val="15"/>
  </w:num>
  <w:num w:numId="18">
    <w:abstractNumId w:val="16"/>
  </w:num>
  <w:num w:numId="19">
    <w:abstractNumId w:val="21"/>
  </w:num>
  <w:num w:numId="20">
    <w:abstractNumId w:val="27"/>
  </w:num>
  <w:num w:numId="21">
    <w:abstractNumId w:val="8"/>
  </w:num>
  <w:num w:numId="22">
    <w:abstractNumId w:val="31"/>
  </w:num>
  <w:num w:numId="23">
    <w:abstractNumId w:val="23"/>
  </w:num>
  <w:num w:numId="24">
    <w:abstractNumId w:val="4"/>
  </w:num>
  <w:num w:numId="25">
    <w:abstractNumId w:val="5"/>
  </w:num>
  <w:num w:numId="26">
    <w:abstractNumId w:val="25"/>
  </w:num>
  <w:num w:numId="27">
    <w:abstractNumId w:val="7"/>
  </w:num>
  <w:num w:numId="28">
    <w:abstractNumId w:val="11"/>
  </w:num>
  <w:num w:numId="29">
    <w:abstractNumId w:val="26"/>
  </w:num>
  <w:num w:numId="30">
    <w:abstractNumId w:val="13"/>
  </w:num>
  <w:num w:numId="31">
    <w:abstractNumId w:val="18"/>
  </w:num>
  <w:num w:numId="32">
    <w:abstractNumId w:val="29"/>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6F94"/>
    <w:rsid w:val="000078B2"/>
    <w:rsid w:val="00007C93"/>
    <w:rsid w:val="00023DBC"/>
    <w:rsid w:val="00030471"/>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90681"/>
    <w:rsid w:val="00091E14"/>
    <w:rsid w:val="000945D1"/>
    <w:rsid w:val="00094CC6"/>
    <w:rsid w:val="0009755B"/>
    <w:rsid w:val="000A30C7"/>
    <w:rsid w:val="000A3273"/>
    <w:rsid w:val="000A7FBB"/>
    <w:rsid w:val="000B0991"/>
    <w:rsid w:val="000B2673"/>
    <w:rsid w:val="000B70AB"/>
    <w:rsid w:val="000C3724"/>
    <w:rsid w:val="000C3F1D"/>
    <w:rsid w:val="000D57D5"/>
    <w:rsid w:val="000E728E"/>
    <w:rsid w:val="000F007C"/>
    <w:rsid w:val="00103D24"/>
    <w:rsid w:val="00104E6C"/>
    <w:rsid w:val="00106EF5"/>
    <w:rsid w:val="0010723F"/>
    <w:rsid w:val="00115B67"/>
    <w:rsid w:val="001241D9"/>
    <w:rsid w:val="00125249"/>
    <w:rsid w:val="00130048"/>
    <w:rsid w:val="00131093"/>
    <w:rsid w:val="00131744"/>
    <w:rsid w:val="001317B0"/>
    <w:rsid w:val="00136359"/>
    <w:rsid w:val="00137FEC"/>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7B24"/>
    <w:rsid w:val="001C2FA8"/>
    <w:rsid w:val="001C66B1"/>
    <w:rsid w:val="001D1D2C"/>
    <w:rsid w:val="001D2C92"/>
    <w:rsid w:val="001D5914"/>
    <w:rsid w:val="001E7DA0"/>
    <w:rsid w:val="001F3AA9"/>
    <w:rsid w:val="001F5175"/>
    <w:rsid w:val="001F6365"/>
    <w:rsid w:val="002030CE"/>
    <w:rsid w:val="002047FB"/>
    <w:rsid w:val="00220CDE"/>
    <w:rsid w:val="00223552"/>
    <w:rsid w:val="00224559"/>
    <w:rsid w:val="00236F7F"/>
    <w:rsid w:val="00240A72"/>
    <w:rsid w:val="00240BAD"/>
    <w:rsid w:val="002412E5"/>
    <w:rsid w:val="00242864"/>
    <w:rsid w:val="00246419"/>
    <w:rsid w:val="00254079"/>
    <w:rsid w:val="00260B42"/>
    <w:rsid w:val="00260F64"/>
    <w:rsid w:val="00272FFB"/>
    <w:rsid w:val="002777C2"/>
    <w:rsid w:val="0028450B"/>
    <w:rsid w:val="00291F5A"/>
    <w:rsid w:val="002A35C8"/>
    <w:rsid w:val="002B2BF4"/>
    <w:rsid w:val="002C17E2"/>
    <w:rsid w:val="002C3FF8"/>
    <w:rsid w:val="002D67F3"/>
    <w:rsid w:val="002E3447"/>
    <w:rsid w:val="002F62BE"/>
    <w:rsid w:val="003012E7"/>
    <w:rsid w:val="00302FF7"/>
    <w:rsid w:val="00305783"/>
    <w:rsid w:val="003154E2"/>
    <w:rsid w:val="003264A2"/>
    <w:rsid w:val="003276BD"/>
    <w:rsid w:val="00336E90"/>
    <w:rsid w:val="003437F3"/>
    <w:rsid w:val="00345D12"/>
    <w:rsid w:val="0035232C"/>
    <w:rsid w:val="0035719B"/>
    <w:rsid w:val="00361D4B"/>
    <w:rsid w:val="0036201D"/>
    <w:rsid w:val="00367C85"/>
    <w:rsid w:val="003707A4"/>
    <w:rsid w:val="00370DE7"/>
    <w:rsid w:val="00373ED8"/>
    <w:rsid w:val="00375D49"/>
    <w:rsid w:val="00376D9B"/>
    <w:rsid w:val="003810B9"/>
    <w:rsid w:val="00393D09"/>
    <w:rsid w:val="00396D68"/>
    <w:rsid w:val="003A05A0"/>
    <w:rsid w:val="003A5631"/>
    <w:rsid w:val="003A60B9"/>
    <w:rsid w:val="003B02BE"/>
    <w:rsid w:val="003C14BE"/>
    <w:rsid w:val="003C673A"/>
    <w:rsid w:val="003D0855"/>
    <w:rsid w:val="003D69B1"/>
    <w:rsid w:val="003D7791"/>
    <w:rsid w:val="003E5143"/>
    <w:rsid w:val="003E524D"/>
    <w:rsid w:val="003E59E6"/>
    <w:rsid w:val="003F0C9C"/>
    <w:rsid w:val="003F3E23"/>
    <w:rsid w:val="003F58BD"/>
    <w:rsid w:val="003F61AF"/>
    <w:rsid w:val="003F6CD4"/>
    <w:rsid w:val="00404A28"/>
    <w:rsid w:val="004055EE"/>
    <w:rsid w:val="00406136"/>
    <w:rsid w:val="00420BB7"/>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D6D64"/>
    <w:rsid w:val="004D7D01"/>
    <w:rsid w:val="004F0AD7"/>
    <w:rsid w:val="004F113C"/>
    <w:rsid w:val="00504DA4"/>
    <w:rsid w:val="00505065"/>
    <w:rsid w:val="005051A7"/>
    <w:rsid w:val="00505317"/>
    <w:rsid w:val="0050615D"/>
    <w:rsid w:val="0051206E"/>
    <w:rsid w:val="00514F0C"/>
    <w:rsid w:val="00520739"/>
    <w:rsid w:val="00520B7C"/>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A1095"/>
    <w:rsid w:val="005A352F"/>
    <w:rsid w:val="005A6B85"/>
    <w:rsid w:val="005B4213"/>
    <w:rsid w:val="005C2959"/>
    <w:rsid w:val="005C51E1"/>
    <w:rsid w:val="005D1385"/>
    <w:rsid w:val="005F0A12"/>
    <w:rsid w:val="005F1095"/>
    <w:rsid w:val="005F553D"/>
    <w:rsid w:val="005F646F"/>
    <w:rsid w:val="005F66E9"/>
    <w:rsid w:val="00615D26"/>
    <w:rsid w:val="00617EA0"/>
    <w:rsid w:val="00620473"/>
    <w:rsid w:val="00621853"/>
    <w:rsid w:val="006250D7"/>
    <w:rsid w:val="00625F79"/>
    <w:rsid w:val="0064117D"/>
    <w:rsid w:val="00644DE0"/>
    <w:rsid w:val="006622D5"/>
    <w:rsid w:val="00670F01"/>
    <w:rsid w:val="00676734"/>
    <w:rsid w:val="00676EB4"/>
    <w:rsid w:val="0068367A"/>
    <w:rsid w:val="00690EE1"/>
    <w:rsid w:val="00692E77"/>
    <w:rsid w:val="0069543F"/>
    <w:rsid w:val="00695FB5"/>
    <w:rsid w:val="00697955"/>
    <w:rsid w:val="006A7559"/>
    <w:rsid w:val="006B7FCF"/>
    <w:rsid w:val="006C4551"/>
    <w:rsid w:val="006D1EB2"/>
    <w:rsid w:val="006D73DE"/>
    <w:rsid w:val="006E0451"/>
    <w:rsid w:val="006E6160"/>
    <w:rsid w:val="006E636F"/>
    <w:rsid w:val="006F37BB"/>
    <w:rsid w:val="0070226B"/>
    <w:rsid w:val="00704D76"/>
    <w:rsid w:val="00707165"/>
    <w:rsid w:val="007104D3"/>
    <w:rsid w:val="00711418"/>
    <w:rsid w:val="00716FF6"/>
    <w:rsid w:val="00723915"/>
    <w:rsid w:val="00723F76"/>
    <w:rsid w:val="0073085C"/>
    <w:rsid w:val="007360E1"/>
    <w:rsid w:val="007378B6"/>
    <w:rsid w:val="00740A7E"/>
    <w:rsid w:val="0074429C"/>
    <w:rsid w:val="007521F2"/>
    <w:rsid w:val="00753F35"/>
    <w:rsid w:val="00757FD4"/>
    <w:rsid w:val="007624EF"/>
    <w:rsid w:val="007638BA"/>
    <w:rsid w:val="007648FB"/>
    <w:rsid w:val="00773FF9"/>
    <w:rsid w:val="007A168D"/>
    <w:rsid w:val="007A3490"/>
    <w:rsid w:val="007A5235"/>
    <w:rsid w:val="007A714A"/>
    <w:rsid w:val="007B2D00"/>
    <w:rsid w:val="007B7EEE"/>
    <w:rsid w:val="007C0538"/>
    <w:rsid w:val="007C1C4F"/>
    <w:rsid w:val="007C2CE7"/>
    <w:rsid w:val="007C55B9"/>
    <w:rsid w:val="007D180A"/>
    <w:rsid w:val="007D7677"/>
    <w:rsid w:val="007E2750"/>
    <w:rsid w:val="007E2F3C"/>
    <w:rsid w:val="007F096A"/>
    <w:rsid w:val="007F5020"/>
    <w:rsid w:val="00801FA3"/>
    <w:rsid w:val="00804F52"/>
    <w:rsid w:val="00805D83"/>
    <w:rsid w:val="00811E0B"/>
    <w:rsid w:val="0082153D"/>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980"/>
    <w:rsid w:val="0089029F"/>
    <w:rsid w:val="008A3418"/>
    <w:rsid w:val="008A5E56"/>
    <w:rsid w:val="008A741D"/>
    <w:rsid w:val="008B2FA2"/>
    <w:rsid w:val="008C1FE8"/>
    <w:rsid w:val="008C37CE"/>
    <w:rsid w:val="008C6E70"/>
    <w:rsid w:val="008C71FB"/>
    <w:rsid w:val="008C7835"/>
    <w:rsid w:val="008E1222"/>
    <w:rsid w:val="008E1B93"/>
    <w:rsid w:val="008E49A2"/>
    <w:rsid w:val="008E68D2"/>
    <w:rsid w:val="008F03A7"/>
    <w:rsid w:val="008F064F"/>
    <w:rsid w:val="009032F8"/>
    <w:rsid w:val="00906A87"/>
    <w:rsid w:val="00910E2E"/>
    <w:rsid w:val="00924078"/>
    <w:rsid w:val="00925C11"/>
    <w:rsid w:val="00927C9E"/>
    <w:rsid w:val="009304C3"/>
    <w:rsid w:val="009344AA"/>
    <w:rsid w:val="00935CE3"/>
    <w:rsid w:val="00935CFF"/>
    <w:rsid w:val="00940DE3"/>
    <w:rsid w:val="009428D3"/>
    <w:rsid w:val="009510FA"/>
    <w:rsid w:val="00971028"/>
    <w:rsid w:val="00974836"/>
    <w:rsid w:val="00981C88"/>
    <w:rsid w:val="00983D8C"/>
    <w:rsid w:val="00987160"/>
    <w:rsid w:val="00992D8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3B46"/>
    <w:rsid w:val="00AB41AB"/>
    <w:rsid w:val="00AB4611"/>
    <w:rsid w:val="00AB633D"/>
    <w:rsid w:val="00AB6478"/>
    <w:rsid w:val="00AC776B"/>
    <w:rsid w:val="00AD3085"/>
    <w:rsid w:val="00AD664D"/>
    <w:rsid w:val="00AE0DE9"/>
    <w:rsid w:val="00AE418F"/>
    <w:rsid w:val="00AE7AFB"/>
    <w:rsid w:val="00AF576F"/>
    <w:rsid w:val="00AF5D78"/>
    <w:rsid w:val="00B02FB8"/>
    <w:rsid w:val="00B2129A"/>
    <w:rsid w:val="00B27FD8"/>
    <w:rsid w:val="00B310E5"/>
    <w:rsid w:val="00B34E82"/>
    <w:rsid w:val="00B4074E"/>
    <w:rsid w:val="00B42738"/>
    <w:rsid w:val="00B563AF"/>
    <w:rsid w:val="00B626DD"/>
    <w:rsid w:val="00B62737"/>
    <w:rsid w:val="00B63645"/>
    <w:rsid w:val="00B71ADC"/>
    <w:rsid w:val="00B80750"/>
    <w:rsid w:val="00B83334"/>
    <w:rsid w:val="00B839C0"/>
    <w:rsid w:val="00B91B0E"/>
    <w:rsid w:val="00B95996"/>
    <w:rsid w:val="00B95BDB"/>
    <w:rsid w:val="00BA1D61"/>
    <w:rsid w:val="00BA3AF0"/>
    <w:rsid w:val="00BB070B"/>
    <w:rsid w:val="00BB07C2"/>
    <w:rsid w:val="00BB5F70"/>
    <w:rsid w:val="00BB6C5C"/>
    <w:rsid w:val="00BC2348"/>
    <w:rsid w:val="00BC3DA5"/>
    <w:rsid w:val="00BD145A"/>
    <w:rsid w:val="00BE200D"/>
    <w:rsid w:val="00BE401B"/>
    <w:rsid w:val="00BE6491"/>
    <w:rsid w:val="00C019F8"/>
    <w:rsid w:val="00C03932"/>
    <w:rsid w:val="00C03FC8"/>
    <w:rsid w:val="00C04461"/>
    <w:rsid w:val="00C11D1D"/>
    <w:rsid w:val="00C127DA"/>
    <w:rsid w:val="00C17EE8"/>
    <w:rsid w:val="00C204B0"/>
    <w:rsid w:val="00C20AAD"/>
    <w:rsid w:val="00C20FED"/>
    <w:rsid w:val="00C33572"/>
    <w:rsid w:val="00C34BAE"/>
    <w:rsid w:val="00C44A22"/>
    <w:rsid w:val="00C52A86"/>
    <w:rsid w:val="00C53651"/>
    <w:rsid w:val="00C6119C"/>
    <w:rsid w:val="00C70565"/>
    <w:rsid w:val="00C83B47"/>
    <w:rsid w:val="00C85B6B"/>
    <w:rsid w:val="00CA2DCD"/>
    <w:rsid w:val="00CA4D35"/>
    <w:rsid w:val="00CB6F3B"/>
    <w:rsid w:val="00CD384E"/>
    <w:rsid w:val="00CD4920"/>
    <w:rsid w:val="00CD6675"/>
    <w:rsid w:val="00CE092A"/>
    <w:rsid w:val="00CE5065"/>
    <w:rsid w:val="00CF3774"/>
    <w:rsid w:val="00CF576C"/>
    <w:rsid w:val="00CF6C5E"/>
    <w:rsid w:val="00D01C6E"/>
    <w:rsid w:val="00D05F8C"/>
    <w:rsid w:val="00D21D95"/>
    <w:rsid w:val="00D3128B"/>
    <w:rsid w:val="00D32B6C"/>
    <w:rsid w:val="00D32F6B"/>
    <w:rsid w:val="00D42264"/>
    <w:rsid w:val="00D4421A"/>
    <w:rsid w:val="00D44A4B"/>
    <w:rsid w:val="00D46FC3"/>
    <w:rsid w:val="00D4758D"/>
    <w:rsid w:val="00D547B2"/>
    <w:rsid w:val="00D6223E"/>
    <w:rsid w:val="00D6241E"/>
    <w:rsid w:val="00D62E7F"/>
    <w:rsid w:val="00D62F80"/>
    <w:rsid w:val="00D64A75"/>
    <w:rsid w:val="00D67E00"/>
    <w:rsid w:val="00D82169"/>
    <w:rsid w:val="00D83FC9"/>
    <w:rsid w:val="00D9390E"/>
    <w:rsid w:val="00D943BD"/>
    <w:rsid w:val="00DA4775"/>
    <w:rsid w:val="00DA6064"/>
    <w:rsid w:val="00DB7DE6"/>
    <w:rsid w:val="00DC2613"/>
    <w:rsid w:val="00DC56E9"/>
    <w:rsid w:val="00DC70A0"/>
    <w:rsid w:val="00DD207D"/>
    <w:rsid w:val="00DD5F2D"/>
    <w:rsid w:val="00DD6B12"/>
    <w:rsid w:val="00DE635E"/>
    <w:rsid w:val="00DF07C8"/>
    <w:rsid w:val="00DF65A9"/>
    <w:rsid w:val="00DF66EF"/>
    <w:rsid w:val="00E002AD"/>
    <w:rsid w:val="00E00EA6"/>
    <w:rsid w:val="00E01E67"/>
    <w:rsid w:val="00E0699B"/>
    <w:rsid w:val="00E11B17"/>
    <w:rsid w:val="00E12B80"/>
    <w:rsid w:val="00E201D7"/>
    <w:rsid w:val="00E2363D"/>
    <w:rsid w:val="00E30E6A"/>
    <w:rsid w:val="00E334A6"/>
    <w:rsid w:val="00E41A70"/>
    <w:rsid w:val="00E42D71"/>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4082"/>
    <w:rsid w:val="00EC67D7"/>
    <w:rsid w:val="00ED6FAF"/>
    <w:rsid w:val="00ED74BC"/>
    <w:rsid w:val="00EE4C58"/>
    <w:rsid w:val="00EF5628"/>
    <w:rsid w:val="00EF5EB0"/>
    <w:rsid w:val="00EF5F8C"/>
    <w:rsid w:val="00F02577"/>
    <w:rsid w:val="00F07968"/>
    <w:rsid w:val="00F11AAD"/>
    <w:rsid w:val="00F13F54"/>
    <w:rsid w:val="00F222B8"/>
    <w:rsid w:val="00F226DA"/>
    <w:rsid w:val="00F24525"/>
    <w:rsid w:val="00F31AE0"/>
    <w:rsid w:val="00F34D1B"/>
    <w:rsid w:val="00F421E1"/>
    <w:rsid w:val="00F427BE"/>
    <w:rsid w:val="00F4374F"/>
    <w:rsid w:val="00F44A8B"/>
    <w:rsid w:val="00F547DD"/>
    <w:rsid w:val="00F60DD5"/>
    <w:rsid w:val="00F656BD"/>
    <w:rsid w:val="00F65C93"/>
    <w:rsid w:val="00F66164"/>
    <w:rsid w:val="00F7255C"/>
    <w:rsid w:val="00F72D20"/>
    <w:rsid w:val="00F76C70"/>
    <w:rsid w:val="00F8136A"/>
    <w:rsid w:val="00F90228"/>
    <w:rsid w:val="00FA1F5B"/>
    <w:rsid w:val="00FA6251"/>
    <w:rsid w:val="00FA665D"/>
    <w:rsid w:val="00FB0805"/>
    <w:rsid w:val="00FB246F"/>
    <w:rsid w:val="00FB4A93"/>
    <w:rsid w:val="00FB6322"/>
    <w:rsid w:val="00FC6048"/>
    <w:rsid w:val="00FC70C2"/>
    <w:rsid w:val="00FC7D11"/>
    <w:rsid w:val="00FD08CC"/>
    <w:rsid w:val="00FD14FA"/>
    <w:rsid w:val="00FD47B1"/>
    <w:rsid w:val="00FD6AE4"/>
    <w:rsid w:val="00FF38F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F9674"/>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hyperlink" Target="https://docs.microsoft.com/en-gb/dotnet/framework/wpf/advanced/xaml-overview-wpf" TargetMode="External"/><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docs.microsoft.com/pl-pl/dotnet/csharp/getting-started/introduction-to-the-csharp-language-and-the-net-framework" TargetMode="Externa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gs.statcounter.com/os-market-share/desktop/worldwide" TargetMode="External"/><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5F8"/>
    <w:rsid w:val="00212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125F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67E15-28BD-4D3C-9CFC-618E9837A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54</Pages>
  <Words>9284</Words>
  <Characters>55706</Characters>
  <Application>Microsoft Office Word</Application>
  <DocSecurity>0</DocSecurity>
  <Lines>464</Lines>
  <Paragraphs>129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205</cp:revision>
  <cp:lastPrinted>2019-05-05T21:00:00Z</cp:lastPrinted>
  <dcterms:created xsi:type="dcterms:W3CDTF">2019-04-06T10:53:00Z</dcterms:created>
  <dcterms:modified xsi:type="dcterms:W3CDTF">2019-05-05T22:11:00Z</dcterms:modified>
</cp:coreProperties>
</file>